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80" w:rsidRPr="00D52130" w:rsidRDefault="00163F80">
      <w:pPr>
        <w:pStyle w:val="Corps"/>
        <w:rPr>
          <w:rStyle w:val="Aucun"/>
          <w:rFonts w:ascii="Tahoma" w:hAnsi="Tahoma" w:cs="Tahoma"/>
          <w:b/>
          <w:bCs/>
          <w:color w:val="003399"/>
          <w:sz w:val="16"/>
          <w:szCs w:val="16"/>
          <w:u w:color="003399"/>
        </w:rPr>
      </w:pPr>
    </w:p>
    <w:p w:rsidR="00163F80" w:rsidRPr="00CF01FE" w:rsidRDefault="00666211">
      <w:pPr>
        <w:pStyle w:val="Corps"/>
        <w:rPr>
          <w:rStyle w:val="Aucun"/>
          <w:rFonts w:ascii="Tahoma" w:eastAsia="Arial" w:hAnsi="Tahoma" w:cs="Tahoma"/>
          <w:b/>
          <w:bCs/>
          <w:color w:val="003399"/>
          <w:sz w:val="16"/>
          <w:szCs w:val="16"/>
          <w:u w:color="003399"/>
        </w:rPr>
      </w:pPr>
      <w:proofErr w:type="spellStart"/>
      <w:r w:rsidRPr="00CF01FE">
        <w:rPr>
          <w:rStyle w:val="Aucun"/>
          <w:rFonts w:ascii="Tahoma" w:hAnsi="Tahoma" w:cs="Tahoma"/>
          <w:b/>
          <w:bCs/>
          <w:color w:val="003399"/>
          <w:sz w:val="16"/>
          <w:szCs w:val="16"/>
          <w:u w:color="003399"/>
          <w:lang w:val="en-US"/>
        </w:rPr>
        <w:t>Th</w:t>
      </w:r>
      <w:r w:rsidRPr="00CF01FE">
        <w:rPr>
          <w:rStyle w:val="Aucun"/>
          <w:rFonts w:ascii="Tahoma" w:hAnsi="Tahoma" w:cs="Tahoma"/>
          <w:b/>
          <w:bCs/>
          <w:color w:val="003399"/>
          <w:sz w:val="16"/>
          <w:szCs w:val="16"/>
          <w:u w:color="003399"/>
        </w:rPr>
        <w:t>èmes</w:t>
      </w:r>
      <w:proofErr w:type="spellEnd"/>
      <w:r w:rsidRPr="00CF01FE">
        <w:rPr>
          <w:rStyle w:val="Aucun"/>
          <w:rFonts w:ascii="Tahoma" w:hAnsi="Tahoma" w:cs="Tahoma"/>
          <w:b/>
          <w:bCs/>
          <w:color w:val="003399"/>
          <w:sz w:val="16"/>
          <w:szCs w:val="16"/>
          <w:u w:color="003399"/>
        </w:rPr>
        <w:t xml:space="preserve"> d'enseignements</w:t>
      </w:r>
      <w:r w:rsidR="00D52130" w:rsidRPr="00CF01FE">
        <w:rPr>
          <w:rStyle w:val="Aucun"/>
          <w:rFonts w:ascii="Tahoma" w:hAnsi="Tahoma" w:cs="Tahoma"/>
          <w:b/>
          <w:bCs/>
          <w:color w:val="003399"/>
          <w:sz w:val="16"/>
          <w:szCs w:val="16"/>
          <w:u w:color="003399"/>
        </w:rPr>
        <w:t xml:space="preserve"> année académique 2025-2026</w:t>
      </w:r>
    </w:p>
    <w:p w:rsidR="00163F80" w:rsidRPr="00CF01FE" w:rsidRDefault="00163F80">
      <w:pPr>
        <w:pStyle w:val="Corps"/>
        <w:rPr>
          <w:rStyle w:val="Aucun"/>
          <w:rFonts w:ascii="Tahoma" w:hAnsi="Tahoma" w:cs="Tahoma"/>
          <w:sz w:val="16"/>
          <w:szCs w:val="16"/>
        </w:rPr>
      </w:pPr>
    </w:p>
    <w:p w:rsidR="00861F94" w:rsidRDefault="00861F94">
      <w:pPr>
        <w:pStyle w:val="Corps"/>
        <w:spacing w:before="100" w:after="100"/>
        <w:jc w:val="center"/>
        <w:rPr>
          <w:rStyle w:val="Aucun"/>
          <w:rFonts w:ascii="Tahoma" w:hAnsi="Tahoma" w:cs="Tahoma"/>
          <w:sz w:val="16"/>
          <w:szCs w:val="16"/>
        </w:rPr>
      </w:pPr>
    </w:p>
    <w:p w:rsidR="00861F94" w:rsidRDefault="00861F94">
      <w:pPr>
        <w:pStyle w:val="Corps"/>
        <w:spacing w:before="100" w:after="100"/>
        <w:jc w:val="center"/>
        <w:rPr>
          <w:rStyle w:val="Aucun"/>
          <w:rFonts w:ascii="Tahoma" w:hAnsi="Tahoma" w:cs="Tahoma"/>
          <w:sz w:val="16"/>
          <w:szCs w:val="16"/>
        </w:rPr>
      </w:pPr>
    </w:p>
    <w:p w:rsidR="00163F80" w:rsidRDefault="00666211">
      <w:pPr>
        <w:pStyle w:val="Corps"/>
        <w:spacing w:before="100" w:after="100"/>
        <w:jc w:val="center"/>
        <w:rPr>
          <w:rStyle w:val="Aucun"/>
          <w:rFonts w:ascii="Tahoma" w:hAnsi="Tahoma" w:cs="Tahoma"/>
          <w:sz w:val="16"/>
          <w:szCs w:val="16"/>
        </w:rPr>
      </w:pPr>
      <w:r w:rsidRPr="00CF01FE">
        <w:rPr>
          <w:rStyle w:val="Aucun"/>
          <w:rFonts w:ascii="Tahoma" w:hAnsi="Tahoma" w:cs="Tahoma"/>
          <w:sz w:val="16"/>
          <w:szCs w:val="16"/>
        </w:rPr>
        <w:t>Les séminaires de spécialisation, conférences et enseignements thématiques porteront sur :</w:t>
      </w:r>
    </w:p>
    <w:p w:rsidR="00861F94" w:rsidRPr="00CF01FE" w:rsidRDefault="00861F94">
      <w:pPr>
        <w:pStyle w:val="Corps"/>
        <w:spacing w:before="100" w:after="100"/>
        <w:jc w:val="center"/>
        <w:rPr>
          <w:rStyle w:val="Aucun"/>
          <w:rFonts w:ascii="Tahoma" w:eastAsia="Tahoma" w:hAnsi="Tahoma" w:cs="Tahoma"/>
          <w:sz w:val="16"/>
          <w:szCs w:val="16"/>
        </w:rPr>
      </w:pPr>
    </w:p>
    <w:p w:rsidR="00163F80" w:rsidRPr="00861F94" w:rsidRDefault="00666211">
      <w:pPr>
        <w:pStyle w:val="Corps"/>
        <w:numPr>
          <w:ilvl w:val="0"/>
          <w:numId w:val="4"/>
        </w:numPr>
        <w:spacing w:before="100" w:after="100"/>
        <w:rPr>
          <w:rFonts w:ascii="Tahoma" w:hAnsi="Tahoma" w:cs="Tahoma"/>
          <w:b/>
          <w:i/>
          <w:sz w:val="16"/>
          <w:szCs w:val="16"/>
        </w:rPr>
      </w:pPr>
      <w:r w:rsidRPr="00861F94">
        <w:rPr>
          <w:rStyle w:val="Aucun"/>
          <w:rFonts w:ascii="Tahoma" w:hAnsi="Tahoma" w:cs="Tahoma"/>
          <w:b/>
          <w:i/>
          <w:sz w:val="16"/>
          <w:szCs w:val="16"/>
        </w:rPr>
        <w:t>Les dynamiques et conflits que connaissent les différentes aires géopolitiques.</w:t>
      </w:r>
    </w:p>
    <w:p w:rsidR="00163F80" w:rsidRPr="00D52130" w:rsidRDefault="00163F80">
      <w:pPr>
        <w:pStyle w:val="Corps"/>
        <w:ind w:left="1416"/>
        <w:jc w:val="both"/>
        <w:rPr>
          <w:rStyle w:val="Aucun"/>
          <w:rFonts w:ascii="Tahoma" w:eastAsia="Tahoma" w:hAnsi="Tahoma" w:cs="Tahoma"/>
          <w:color w:val="FF0000"/>
          <w:sz w:val="16"/>
          <w:szCs w:val="16"/>
          <w:u w:color="FF0000"/>
        </w:rPr>
      </w:pPr>
    </w:p>
    <w:p w:rsidR="00163F80" w:rsidRPr="00D52130" w:rsidRDefault="00163F80">
      <w:pPr>
        <w:pStyle w:val="Corps"/>
        <w:ind w:left="1416"/>
        <w:jc w:val="both"/>
        <w:rPr>
          <w:rStyle w:val="Aucun"/>
          <w:rFonts w:ascii="Tahoma" w:eastAsia="Tahoma" w:hAnsi="Tahoma" w:cs="Tahoma"/>
          <w:sz w:val="16"/>
          <w:szCs w:val="16"/>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Fonts w:ascii="Tahoma" w:hAnsi="Tahoma" w:cs="Tahoma"/>
        </w:rPr>
      </w:pPr>
    </w:p>
    <w:p w:rsidR="00163F80" w:rsidRPr="00D52130" w:rsidRDefault="00163F80">
      <w:pPr>
        <w:pStyle w:val="Corps"/>
        <w:rPr>
          <w:rFonts w:ascii="Tahoma" w:hAnsi="Tahoma" w:cs="Tahoma"/>
        </w:rPr>
      </w:pPr>
    </w:p>
    <w:p w:rsidR="00163F80" w:rsidRDefault="00163F80">
      <w:pPr>
        <w:pStyle w:val="Corps"/>
        <w:rPr>
          <w:rFonts w:ascii="Tahoma" w:hAnsi="Tahoma" w:cs="Tahoma"/>
        </w:rPr>
      </w:pPr>
    </w:p>
    <w:p w:rsidR="00CF01FE" w:rsidRDefault="00CF01FE">
      <w:pPr>
        <w:pStyle w:val="Corps"/>
        <w:rPr>
          <w:rFonts w:ascii="Tahoma" w:hAnsi="Tahoma" w:cs="Tahoma"/>
        </w:rPr>
      </w:pPr>
    </w:p>
    <w:p w:rsidR="00CF01FE" w:rsidRDefault="00CF01FE">
      <w:pPr>
        <w:pStyle w:val="Corps"/>
        <w:rPr>
          <w:rFonts w:ascii="Tahoma" w:hAnsi="Tahoma" w:cs="Tahoma"/>
        </w:rPr>
      </w:pPr>
    </w:p>
    <w:p w:rsidR="00CF01FE" w:rsidRPr="00D52130" w:rsidRDefault="00CF01FE">
      <w:pPr>
        <w:pStyle w:val="Corps"/>
        <w:rPr>
          <w:rFonts w:ascii="Tahoma" w:hAnsi="Tahoma" w:cs="Tahoma"/>
        </w:rPr>
      </w:pPr>
    </w:p>
    <w:p w:rsidR="00163F80" w:rsidRPr="00D52130" w:rsidRDefault="00666211">
      <w:pPr>
        <w:pStyle w:val="Corps"/>
        <w:jc w:val="center"/>
        <w:rPr>
          <w:rStyle w:val="Aucun"/>
          <w:rFonts w:ascii="Tahoma" w:hAnsi="Tahoma" w:cs="Tahoma"/>
          <w:b/>
          <w:bCs/>
        </w:rPr>
      </w:pPr>
      <w:r w:rsidRPr="00D52130">
        <w:rPr>
          <w:rStyle w:val="Aucun"/>
          <w:rFonts w:ascii="Tahoma" w:hAnsi="Tahoma" w:cs="Tahoma"/>
          <w:noProof/>
        </w:rPr>
        <mc:AlternateContent>
          <mc:Choice Requires="wps">
            <w:drawing>
              <wp:inline distT="0" distB="0" distL="0" distR="0">
                <wp:extent cx="3040405" cy="1053289"/>
                <wp:effectExtent l="0" t="0" r="0" b="0"/>
                <wp:docPr id="1073741825" name="officeArt object"/>
                <wp:cNvGraphicFramePr/>
                <a:graphic xmlns:a="http://schemas.openxmlformats.org/drawingml/2006/main">
                  <a:graphicData uri="http://schemas.microsoft.com/office/word/2010/wordprocessingShape">
                    <wps:wsp>
                      <wps:cNvSpPr txBox="1"/>
                      <wps:spPr>
                        <a:xfrm>
                          <a:off x="0" y="0"/>
                          <a:ext cx="3040405" cy="1053289"/>
                        </a:xfrm>
                        <a:prstGeom prst="rect">
                          <a:avLst/>
                        </a:prstGeom>
                        <a:noFill/>
                        <a:ln w="12700" cap="flat">
                          <a:noFill/>
                          <a:miter lim="400000"/>
                        </a:ln>
                        <a:effectLst/>
                      </wps:spPr>
                      <wps:txbx>
                        <w:txbxContent>
                          <w:p w:rsidR="00163F80" w:rsidRDefault="00666211">
                            <w:pPr>
                              <w:pStyle w:val="Corps"/>
                            </w:pPr>
                            <w:r>
                              <w:rPr>
                                <w:rStyle w:val="Aucun"/>
                                <w:noProof/>
                              </w:rPr>
                              <w:drawing>
                                <wp:inline distT="0" distB="0" distL="0" distR="0">
                                  <wp:extent cx="2948838" cy="92888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extLst/>
                                          </a:blip>
                                          <a:stretch>
                                            <a:fillRect/>
                                          </a:stretch>
                                        </pic:blipFill>
                                        <pic:spPr>
                                          <a:xfrm>
                                            <a:off x="0" y="0"/>
                                            <a:ext cx="2948838" cy="928884"/>
                                          </a:xfrm>
                                          <a:prstGeom prst="rect">
                                            <a:avLst/>
                                          </a:prstGeom>
                                        </pic:spPr>
                                      </pic:pic>
                                    </a:graphicData>
                                  </a:graphic>
                                </wp:inline>
                              </w:drawing>
                            </w:r>
                          </w:p>
                        </w:txbxContent>
                      </wps:txbx>
                      <wps:bodyPr wrap="square" lIns="45719" tIns="45719" rIns="45719" bIns="45719" numCol="1" anchor="t">
                        <a:noAutofit/>
                      </wps:bodyPr>
                    </wps:wsp>
                  </a:graphicData>
                </a:graphic>
              </wp:inline>
            </w:drawing>
          </mc:Choice>
          <mc:Fallback>
            <w:pict>
              <v:shapetype id="_x0000_t202" coordsize="21600,21600" o:spt="202" path="m,l,21600r21600,l21600,xe">
                <v:stroke joinstyle="miter"/>
                <v:path gradientshapeok="t" o:connecttype="rect"/>
              </v:shapetype>
              <v:shape id="officeArt object" o:spid="_x0000_s1026" type="#_x0000_t202" style="width:239.4pt;height:8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" filled="f" stroked="f" strokeweight="1pt">
                <v:stroke miterlimit="4"/>
                <v:textbox inset="1.27mm,1.27mm,1.27mm,1.27mm">
                  <w:txbxContent>
                    <w:p w:rsidR="00163F80" w:rsidRDefault="00666211">
                      <w:pPr>
                        <w:pStyle w:val="Corps"/>
                      </w:pPr>
                      <w:r>
                        <w:rPr>
                          <w:rStyle w:val="Aucun"/>
                          <w:noProof/>
                        </w:rPr>
                        <w:drawing>
                          <wp:inline distT="0" distB="0" distL="0" distR="0">
                            <wp:extent cx="2948838" cy="92888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8">
                                      <a:extLst/>
                                    </a:blip>
                                    <a:stretch>
                                      <a:fillRect/>
                                    </a:stretch>
                                  </pic:blipFill>
                                  <pic:spPr>
                                    <a:xfrm>
                                      <a:off x="0" y="0"/>
                                      <a:ext cx="2948838" cy="928884"/>
                                    </a:xfrm>
                                    <a:prstGeom prst="rect">
                                      <a:avLst/>
                                    </a:prstGeom>
                                  </pic:spPr>
                                </pic:pic>
                              </a:graphicData>
                            </a:graphic>
                          </wp:inline>
                        </w:drawing>
                      </w:r>
                    </w:p>
                  </w:txbxContent>
                </v:textbox>
                <w10:anchorlock/>
              </v:shape>
            </w:pict>
          </mc:Fallback>
        </mc:AlternateContent>
      </w:r>
      <w:r w:rsidR="00CF01FE" w:rsidRPr="00D52130">
        <w:rPr>
          <w:rStyle w:val="Aucun"/>
          <w:rFonts w:ascii="Tahoma" w:hAnsi="Tahoma" w:cs="Tahoma"/>
          <w:b/>
          <w:bCs/>
        </w:rPr>
        <w:t xml:space="preserve"> </w:t>
      </w:r>
    </w:p>
    <w:p w:rsidR="00861F94" w:rsidRPr="00861F94" w:rsidRDefault="00861F94" w:rsidP="00861F94">
      <w:pPr>
        <w:pStyle w:val="Style1"/>
        <w:jc w:val="center"/>
        <w:rPr>
          <w:rStyle w:val="Aucun"/>
          <w:rFonts w:cs="Tahoma"/>
          <w:sz w:val="28"/>
          <w:szCs w:val="28"/>
        </w:rPr>
      </w:pPr>
      <w:r w:rsidRPr="00861F94">
        <w:rPr>
          <w:rStyle w:val="Aucun"/>
          <w:rFonts w:cs="Tahoma"/>
          <w:sz w:val="28"/>
          <w:szCs w:val="28"/>
        </w:rPr>
        <w:t>OMNES Education</w:t>
      </w:r>
    </w:p>
    <w:p w:rsidR="00861F94" w:rsidRPr="00861F94" w:rsidRDefault="00861F94">
      <w:pPr>
        <w:pStyle w:val="Style1"/>
        <w:rPr>
          <w:rStyle w:val="Aucun"/>
          <w:rFonts w:cs="Tahoma"/>
          <w:sz w:val="28"/>
          <w:szCs w:val="28"/>
        </w:rPr>
      </w:pPr>
    </w:p>
    <w:p w:rsidR="00CF01FE" w:rsidRDefault="00666211">
      <w:pPr>
        <w:pStyle w:val="Style1"/>
        <w:rPr>
          <w:rStyle w:val="Aucun"/>
          <w:rFonts w:eastAsia="Segoe UI" w:cs="Tahoma"/>
          <w:shd w:val="clear" w:color="auto" w:fill="FFFFFF"/>
        </w:rPr>
      </w:pPr>
      <w:r w:rsidRPr="00D52130">
        <w:rPr>
          <w:rStyle w:val="Aucun"/>
          <w:rFonts w:cs="Tahoma"/>
        </w:rPr>
        <w:t xml:space="preserve">« L'objectif » du CEDS est de </w:t>
      </w:r>
      <w:r w:rsidRPr="00D52130">
        <w:rPr>
          <w:rStyle w:val="Aucun"/>
          <w:rFonts w:eastAsia="Segoe UI" w:cs="Tahoma"/>
          <w:shd w:val="clear" w:color="auto" w:fill="FFFFFF"/>
        </w:rPr>
        <w:t>permettre aux diplomates de carrière, aux cadres consulaires, aux officiers supérieurs et aux cadres supérieurs du secteur privé et public d’actualiser et d’approfondir leurs connaissances en matière de relations internat</w:t>
      </w:r>
      <w:r w:rsidR="004A023E" w:rsidRPr="00D52130">
        <w:rPr>
          <w:rStyle w:val="Aucun"/>
          <w:rFonts w:eastAsia="Segoe UI" w:cs="Tahoma"/>
          <w:shd w:val="clear" w:color="auto" w:fill="FFFFFF"/>
        </w:rPr>
        <w:t xml:space="preserve">ionales.  </w:t>
      </w:r>
    </w:p>
    <w:p w:rsidR="00163F80" w:rsidRDefault="00163F80">
      <w:pPr>
        <w:pStyle w:val="Default"/>
        <w:rPr>
          <w:rStyle w:val="Aucun"/>
          <w:rFonts w:ascii="Tahoma" w:eastAsia="Tahoma" w:hAnsi="Tahoma" w:cs="Tahoma"/>
        </w:rPr>
      </w:pPr>
    </w:p>
    <w:p w:rsidR="00A42417" w:rsidRPr="00D52130" w:rsidRDefault="00A42417">
      <w:pPr>
        <w:pStyle w:val="Default"/>
        <w:rPr>
          <w:rStyle w:val="Aucun"/>
          <w:rFonts w:ascii="Tahoma" w:eastAsia="Tahoma" w:hAnsi="Tahoma" w:cs="Tahoma"/>
        </w:rPr>
      </w:pPr>
    </w:p>
    <w:p w:rsidR="00163F80" w:rsidRPr="00861F94" w:rsidRDefault="00666211">
      <w:pPr>
        <w:pStyle w:val="Corps"/>
        <w:ind w:left="708"/>
        <w:jc w:val="both"/>
        <w:rPr>
          <w:rStyle w:val="Aucun"/>
          <w:rFonts w:ascii="Tahoma" w:eastAsia="Tahoma Bold" w:hAnsi="Tahoma" w:cs="Tahoma"/>
          <w:b/>
          <w:i/>
          <w:sz w:val="16"/>
          <w:szCs w:val="16"/>
        </w:rPr>
      </w:pPr>
      <w:r w:rsidRPr="00D52130">
        <w:rPr>
          <w:rStyle w:val="Aucun"/>
          <w:rFonts w:ascii="Tahoma" w:hAnsi="Tahoma" w:cs="Tahoma"/>
        </w:rPr>
        <w:t xml:space="preserve"> </w:t>
      </w:r>
      <w:r w:rsidRPr="00861F94">
        <w:rPr>
          <w:rStyle w:val="Aucun"/>
          <w:rFonts w:ascii="Tahoma" w:hAnsi="Tahoma" w:cs="Tahoma"/>
          <w:b/>
          <w:i/>
          <w:sz w:val="16"/>
          <w:szCs w:val="16"/>
        </w:rPr>
        <w:t>« Ceux qui ont le privilège du savoir ont le devoir d’agir » (Albert EINSTEIN)</w:t>
      </w:r>
    </w:p>
    <w:p w:rsidR="00163F80" w:rsidRPr="00861F94" w:rsidRDefault="00163F80">
      <w:pPr>
        <w:pStyle w:val="Corps"/>
        <w:ind w:left="708"/>
        <w:jc w:val="both"/>
        <w:rPr>
          <w:rStyle w:val="Aucun"/>
          <w:rFonts w:ascii="Tahoma" w:eastAsia="Tahoma Bold" w:hAnsi="Tahoma" w:cs="Tahoma"/>
          <w:b/>
          <w:i/>
          <w:sz w:val="16"/>
          <w:szCs w:val="16"/>
        </w:rPr>
      </w:pPr>
    </w:p>
    <w:p w:rsidR="00163F80" w:rsidRPr="00861F94" w:rsidRDefault="00666211">
      <w:pPr>
        <w:pStyle w:val="Corps"/>
        <w:ind w:left="708"/>
        <w:jc w:val="both"/>
        <w:rPr>
          <w:rStyle w:val="Aucun"/>
          <w:rFonts w:ascii="Tahoma" w:eastAsia="Tahoma Bold" w:hAnsi="Tahoma" w:cs="Tahoma"/>
          <w:b/>
          <w:i/>
          <w:sz w:val="16"/>
          <w:szCs w:val="16"/>
        </w:rPr>
      </w:pPr>
      <w:r w:rsidRPr="00861F94">
        <w:rPr>
          <w:rStyle w:val="Aucun"/>
          <w:rFonts w:ascii="Tahoma" w:hAnsi="Tahoma" w:cs="Tahoma"/>
          <w:b/>
          <w:i/>
          <w:sz w:val="16"/>
          <w:szCs w:val="16"/>
          <w:lang w:val="en-US"/>
        </w:rPr>
        <w:t xml:space="preserve">« </w:t>
      </w:r>
      <w:r w:rsidR="00CF01FE" w:rsidRPr="00861F94">
        <w:rPr>
          <w:rStyle w:val="Aucun"/>
          <w:rFonts w:ascii="Tahoma" w:hAnsi="Tahoma" w:cs="Tahoma"/>
          <w:b/>
          <w:i/>
          <w:sz w:val="16"/>
          <w:szCs w:val="16"/>
          <w:lang w:val="en-US"/>
        </w:rPr>
        <w:t xml:space="preserve">Ho </w:t>
      </w:r>
      <w:proofErr w:type="spellStart"/>
      <w:r w:rsidR="00CF01FE" w:rsidRPr="00861F94">
        <w:rPr>
          <w:rStyle w:val="Aucun"/>
          <w:rFonts w:ascii="Tahoma" w:hAnsi="Tahoma" w:cs="Tahoma"/>
          <w:b/>
          <w:i/>
          <w:sz w:val="16"/>
          <w:szCs w:val="16"/>
          <w:lang w:val="en-US"/>
        </w:rPr>
        <w:t>an’ny</w:t>
      </w:r>
      <w:proofErr w:type="spellEnd"/>
      <w:r w:rsidR="00CF01FE" w:rsidRPr="00861F94">
        <w:rPr>
          <w:rStyle w:val="Aucun"/>
          <w:rFonts w:ascii="Tahoma" w:hAnsi="Tahoma" w:cs="Tahoma"/>
          <w:b/>
          <w:i/>
          <w:sz w:val="16"/>
          <w:szCs w:val="16"/>
          <w:lang w:val="en-US"/>
        </w:rPr>
        <w:t xml:space="preserve"> </w:t>
      </w:r>
      <w:proofErr w:type="spellStart"/>
      <w:r w:rsidR="00CF01FE" w:rsidRPr="00861F94">
        <w:rPr>
          <w:rStyle w:val="Aucun"/>
          <w:rFonts w:ascii="Tahoma" w:hAnsi="Tahoma" w:cs="Tahoma"/>
          <w:b/>
          <w:i/>
          <w:sz w:val="16"/>
          <w:szCs w:val="16"/>
          <w:lang w:val="en-US"/>
        </w:rPr>
        <w:t>taranaka</w:t>
      </w:r>
      <w:proofErr w:type="spellEnd"/>
      <w:r w:rsidRPr="00861F94">
        <w:rPr>
          <w:rStyle w:val="Aucun"/>
          <w:rFonts w:ascii="Tahoma" w:hAnsi="Tahoma" w:cs="Tahoma"/>
          <w:b/>
          <w:i/>
          <w:sz w:val="16"/>
          <w:szCs w:val="16"/>
          <w:lang w:val="en-US"/>
        </w:rPr>
        <w:t xml:space="preserve"> » </w:t>
      </w:r>
    </w:p>
    <w:p w:rsidR="00163F80" w:rsidRPr="00D52130" w:rsidRDefault="00163F80">
      <w:pPr>
        <w:pStyle w:val="Corps"/>
        <w:ind w:left="708"/>
        <w:jc w:val="both"/>
        <w:rPr>
          <w:rStyle w:val="Aucun"/>
          <w:rFonts w:ascii="Tahoma" w:eastAsia="Tahoma Bold" w:hAnsi="Tahoma" w:cs="Tahoma"/>
          <w:sz w:val="18"/>
          <w:szCs w:val="18"/>
          <w:lang w:val="en-US"/>
        </w:rPr>
      </w:pPr>
    </w:p>
    <w:p w:rsidR="00163F80" w:rsidRPr="00D52130" w:rsidRDefault="00163F80">
      <w:pPr>
        <w:pStyle w:val="Corps"/>
        <w:ind w:left="708"/>
        <w:jc w:val="both"/>
        <w:rPr>
          <w:rStyle w:val="Aucun"/>
          <w:rFonts w:ascii="Tahoma" w:eastAsia="Tahoma Bold" w:hAnsi="Tahoma" w:cs="Tahoma"/>
          <w:sz w:val="18"/>
          <w:szCs w:val="18"/>
          <w:lang w:val="en-US"/>
        </w:rPr>
      </w:pPr>
    </w:p>
    <w:p w:rsidR="00163F80" w:rsidRPr="00D52130" w:rsidRDefault="00666211">
      <w:pPr>
        <w:pStyle w:val="Corps"/>
        <w:ind w:left="708"/>
        <w:jc w:val="center"/>
        <w:rPr>
          <w:rStyle w:val="Aucun"/>
          <w:rFonts w:ascii="Tahoma" w:eastAsia="Tahoma" w:hAnsi="Tahoma" w:cs="Tahoma"/>
          <w:sz w:val="18"/>
          <w:szCs w:val="18"/>
        </w:rPr>
      </w:pPr>
      <w:r w:rsidRPr="00D52130">
        <w:rPr>
          <w:rStyle w:val="Aucun"/>
          <w:rFonts w:ascii="Tahoma" w:hAnsi="Tahoma" w:cs="Tahoma"/>
          <w:noProof/>
        </w:rPr>
        <w:drawing>
          <wp:inline distT="0" distB="0" distL="0" distR="0">
            <wp:extent cx="1600200" cy="828675"/>
            <wp:effectExtent l="0" t="0" r="0" b="0"/>
            <wp:docPr id="1073741827" name="officeArt object" descr="ENAM – Ecole Nationale d'Administration de Madagascar"/>
            <wp:cNvGraphicFramePr/>
            <a:graphic xmlns:a="http://schemas.openxmlformats.org/drawingml/2006/main">
              <a:graphicData uri="http://schemas.openxmlformats.org/drawingml/2006/picture">
                <pic:pic xmlns:pic="http://schemas.openxmlformats.org/drawingml/2006/picture">
                  <pic:nvPicPr>
                    <pic:cNvPr id="1073741827" name="ENAM – Ecole Nationale d'Administration de Madagascar" descr="ENAM – Ecole Nationale d'Administration de Madagascar"/>
                    <pic:cNvPicPr>
                      <a:picLocks noChangeAspect="1"/>
                    </pic:cNvPicPr>
                  </pic:nvPicPr>
                  <pic:blipFill>
                    <a:blip r:embed="rId9">
                      <a:extLst/>
                    </a:blip>
                    <a:stretch>
                      <a:fillRect/>
                    </a:stretch>
                  </pic:blipFill>
                  <pic:spPr>
                    <a:xfrm>
                      <a:off x="0" y="0"/>
                      <a:ext cx="1600200" cy="828675"/>
                    </a:xfrm>
                    <a:prstGeom prst="rect">
                      <a:avLst/>
                    </a:prstGeom>
                    <a:ln w="12700" cap="flat">
                      <a:noFill/>
                      <a:miter lim="400000"/>
                    </a:ln>
                    <a:effectLst/>
                  </pic:spPr>
                </pic:pic>
              </a:graphicData>
            </a:graphic>
          </wp:inline>
        </w:drawing>
      </w:r>
      <w:bookmarkStart w:id="0" w:name="_GoBack"/>
      <w:bookmarkEnd w:id="0"/>
    </w:p>
    <w:p w:rsidR="00163F80" w:rsidRPr="00D52130" w:rsidRDefault="00163F80">
      <w:pPr>
        <w:pStyle w:val="Corps"/>
        <w:rPr>
          <w:rStyle w:val="Aucun"/>
          <w:rFonts w:ascii="Tahoma" w:hAnsi="Tahoma" w:cs="Tahoma"/>
          <w:i/>
          <w:iCs/>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163F80">
      <w:pPr>
        <w:pStyle w:val="Corps"/>
        <w:rPr>
          <w:rStyle w:val="Aucun"/>
          <w:rFonts w:ascii="Tahoma" w:hAnsi="Tahoma" w:cs="Tahoma"/>
        </w:rPr>
      </w:pPr>
    </w:p>
    <w:p w:rsidR="00163F80" w:rsidRPr="00D52130" w:rsidRDefault="00666211">
      <w:pPr>
        <w:pStyle w:val="Corps"/>
        <w:rPr>
          <w:rStyle w:val="Aucun"/>
          <w:rFonts w:ascii="Tahoma" w:hAnsi="Tahoma" w:cs="Tahoma"/>
        </w:rPr>
      </w:pPr>
      <w:r w:rsidRPr="00D52130">
        <w:rPr>
          <w:rStyle w:val="Aucun"/>
          <w:rFonts w:ascii="Tahoma" w:hAnsi="Tahoma" w:cs="Tahoma"/>
          <w:noProof/>
        </w:rPr>
        <mc:AlternateContent>
          <mc:Choice Requires="wps">
            <w:drawing>
              <wp:anchor distT="0" distB="0" distL="0" distR="0" simplePos="0" relativeHeight="251661312" behindDoc="0" locked="0" layoutInCell="1" allowOverlap="1">
                <wp:simplePos x="0" y="0"/>
                <wp:positionH relativeFrom="column">
                  <wp:posOffset>105409</wp:posOffset>
                </wp:positionH>
                <wp:positionV relativeFrom="line">
                  <wp:posOffset>7621</wp:posOffset>
                </wp:positionV>
                <wp:extent cx="1028700" cy="400050"/>
                <wp:effectExtent l="0" t="0" r="0" b="0"/>
                <wp:wrapNone/>
                <wp:docPr id="1073741828" name="officeArt object" descr="Zone de texte 5"/>
                <wp:cNvGraphicFramePr/>
                <a:graphic xmlns:a="http://schemas.openxmlformats.org/drawingml/2006/main">
                  <a:graphicData uri="http://schemas.microsoft.com/office/word/2010/wordprocessingShape">
                    <wps:wsp>
                      <wps:cNvSpPr/>
                      <wps:spPr>
                        <a:xfrm>
                          <a:off x="0" y="0"/>
                          <a:ext cx="1028700" cy="400050"/>
                        </a:xfrm>
                        <a:prstGeom prst="rect">
                          <a:avLst/>
                        </a:prstGeom>
                        <a:solidFill>
                          <a:srgbClr val="FFFFFF"/>
                        </a:solidFill>
                        <a:ln w="12700" cap="flat">
                          <a:noFill/>
                          <a:miter lim="400000"/>
                        </a:ln>
                        <a:effectLst/>
                      </wps:spPr>
                      <wps:bodyPr/>
                    </wps:wsp>
                  </a:graphicData>
                </a:graphic>
              </wp:anchor>
            </w:drawing>
          </mc:Choice>
          <mc:Fallback>
            <w:pict>
              <v:rect id="_x0000_s1027" style="visibility:visible;position:absolute;margin-left:8.3pt;margin-top:0.6pt;width:81.0pt;height:31.5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rsidR="00163F80" w:rsidRPr="00D52130" w:rsidRDefault="00163F80">
      <w:pPr>
        <w:pStyle w:val="Corps"/>
        <w:rPr>
          <w:rStyle w:val="Aucun"/>
          <w:rFonts w:ascii="Tahoma" w:hAnsi="Tahoma" w:cs="Tahoma"/>
        </w:rPr>
      </w:pPr>
    </w:p>
    <w:p w:rsidR="00163F80" w:rsidRPr="00D52130" w:rsidRDefault="00666211">
      <w:pPr>
        <w:pStyle w:val="Corps"/>
        <w:rPr>
          <w:rStyle w:val="Aucun"/>
          <w:rFonts w:ascii="Tahoma" w:hAnsi="Tahoma" w:cs="Tahoma"/>
        </w:rPr>
      </w:pPr>
      <w:r w:rsidRPr="00D52130">
        <w:rPr>
          <w:rStyle w:val="Aucun"/>
          <w:rFonts w:ascii="Tahoma" w:hAnsi="Tahoma" w:cs="Tahoma"/>
          <w:noProof/>
        </w:rPr>
        <w:drawing>
          <wp:inline distT="0" distB="0" distL="0" distR="0">
            <wp:extent cx="3131821" cy="986156"/>
            <wp:effectExtent l="0" t="0" r="0" b="0"/>
            <wp:docPr id="1073741829" name="officeArt object" descr="Accueil"/>
            <wp:cNvGraphicFramePr/>
            <a:graphic xmlns:a="http://schemas.openxmlformats.org/drawingml/2006/main">
              <a:graphicData uri="http://schemas.openxmlformats.org/drawingml/2006/picture">
                <pic:pic xmlns:pic="http://schemas.openxmlformats.org/drawingml/2006/picture">
                  <pic:nvPicPr>
                    <pic:cNvPr id="1073741829" name="Accueil" descr="Accueil"/>
                    <pic:cNvPicPr>
                      <a:picLocks noChangeAspect="1"/>
                    </pic:cNvPicPr>
                  </pic:nvPicPr>
                  <pic:blipFill>
                    <a:blip r:embed="rId10">
                      <a:extLst/>
                    </a:blip>
                    <a:stretch>
                      <a:fillRect/>
                    </a:stretch>
                  </pic:blipFill>
                  <pic:spPr>
                    <a:xfrm>
                      <a:off x="0" y="0"/>
                      <a:ext cx="3131821" cy="986156"/>
                    </a:xfrm>
                    <a:prstGeom prst="rect">
                      <a:avLst/>
                    </a:prstGeom>
                    <a:ln w="12700" cap="flat">
                      <a:noFill/>
                      <a:miter lim="400000"/>
                    </a:ln>
                    <a:effectLst/>
                  </pic:spPr>
                </pic:pic>
              </a:graphicData>
            </a:graphic>
          </wp:inline>
        </w:drawing>
      </w:r>
    </w:p>
    <w:p w:rsidR="00163F80" w:rsidRPr="00D52130" w:rsidRDefault="00666211">
      <w:pPr>
        <w:pStyle w:val="Corps"/>
        <w:rPr>
          <w:rStyle w:val="Aucun"/>
          <w:rFonts w:ascii="Tahoma" w:hAnsi="Tahoma" w:cs="Tahoma"/>
        </w:rPr>
      </w:pPr>
      <w:r w:rsidRPr="00D52130">
        <w:rPr>
          <w:rStyle w:val="Aucun"/>
          <w:rFonts w:ascii="Tahoma" w:hAnsi="Tahoma" w:cs="Tahoma"/>
          <w:noProof/>
        </w:rPr>
        <mc:AlternateContent>
          <mc:Choice Requires="wps">
            <w:drawing>
              <wp:anchor distT="0" distB="0" distL="0" distR="0" simplePos="0" relativeHeight="251660288" behindDoc="0" locked="0" layoutInCell="1" allowOverlap="1">
                <wp:simplePos x="0" y="0"/>
                <wp:positionH relativeFrom="column">
                  <wp:posOffset>25717</wp:posOffset>
                </wp:positionH>
                <wp:positionV relativeFrom="line">
                  <wp:posOffset>13652</wp:posOffset>
                </wp:positionV>
                <wp:extent cx="3086101" cy="0"/>
                <wp:effectExtent l="0" t="0" r="0" b="0"/>
                <wp:wrapNone/>
                <wp:docPr id="1073741830" name="officeArt object" descr="Connecteur droit 4"/>
                <wp:cNvGraphicFramePr/>
                <a:graphic xmlns:a="http://schemas.openxmlformats.org/drawingml/2006/main">
                  <a:graphicData uri="http://schemas.microsoft.com/office/word/2010/wordprocessingShape">
                    <wps:wsp>
                      <wps:cNvCnPr/>
                      <wps:spPr>
                        <a:xfrm>
                          <a:off x="0" y="0"/>
                          <a:ext cx="3086101" cy="0"/>
                        </a:xfrm>
                        <a:prstGeom prst="line">
                          <a:avLst/>
                        </a:prstGeom>
                        <a:noFill/>
                        <a:ln w="15875" cap="flat">
                          <a:solidFill>
                            <a:srgbClr val="000000"/>
                          </a:solidFill>
                          <a:prstDash val="solid"/>
                          <a:round/>
                        </a:ln>
                        <a:effectLst/>
                      </wps:spPr>
                      <wps:bodyPr/>
                    </wps:wsp>
                  </a:graphicData>
                </a:graphic>
              </wp:anchor>
            </w:drawing>
          </mc:Choice>
          <mc:Fallback>
            <w:pict>
              <v:line id="_x0000_s1028" style="visibility:visible;position:absolute;margin-left:2.0pt;margin-top:1.1pt;width:243.0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1.2pt" dashstyle="solid" endcap="flat" joinstyle="round" linestyle="single" startarrow="none" startarrowwidth="medium" startarrowlength="medium" endarrow="none" endarrowwidth="medium" endarrowlength="medium"/>
                <w10:wrap type="none" side="bothSides" anchorx="text"/>
              </v:line>
            </w:pict>
          </mc:Fallback>
        </mc:AlternateContent>
      </w:r>
    </w:p>
    <w:p w:rsidR="00861F94" w:rsidRPr="00861F94" w:rsidRDefault="00861F94" w:rsidP="00861F94">
      <w:pPr>
        <w:pStyle w:val="Style1"/>
        <w:jc w:val="center"/>
        <w:rPr>
          <w:rStyle w:val="Aucun"/>
          <w:rFonts w:cs="Tahoma"/>
          <w:sz w:val="28"/>
          <w:szCs w:val="28"/>
        </w:rPr>
      </w:pPr>
      <w:r w:rsidRPr="00861F94">
        <w:rPr>
          <w:rStyle w:val="Aucun"/>
          <w:rFonts w:cs="Tahoma"/>
          <w:sz w:val="28"/>
          <w:szCs w:val="28"/>
        </w:rPr>
        <w:t>OMNES Education</w:t>
      </w:r>
    </w:p>
    <w:p w:rsidR="00163F80" w:rsidRPr="00D52130" w:rsidRDefault="00163F80" w:rsidP="00861F94">
      <w:pPr>
        <w:pStyle w:val="Corpsdetexte"/>
        <w:rPr>
          <w:rStyle w:val="Aucun"/>
          <w:sz w:val="24"/>
          <w:szCs w:val="24"/>
        </w:rPr>
      </w:pPr>
    </w:p>
    <w:p w:rsidR="00163F80" w:rsidRPr="00D52130" w:rsidRDefault="00666211">
      <w:pPr>
        <w:pStyle w:val="Corpsdetexte"/>
        <w:rPr>
          <w:rStyle w:val="Aucun"/>
          <w:color w:val="000000"/>
          <w:sz w:val="16"/>
          <w:szCs w:val="16"/>
          <w:u w:color="000000"/>
        </w:rPr>
      </w:pPr>
      <w:r w:rsidRPr="00D52130">
        <w:rPr>
          <w:rStyle w:val="Aucun"/>
          <w:noProof/>
          <w:color w:val="000000"/>
          <w:u w:color="000000"/>
        </w:rPr>
        <w:drawing>
          <wp:inline distT="0" distB="0" distL="0" distR="0">
            <wp:extent cx="1600200" cy="828675"/>
            <wp:effectExtent l="0" t="0" r="0" b="0"/>
            <wp:docPr id="1073741831" name="officeArt object" descr="ENAM – Ecole Nationale d'Administration de Madagascar"/>
            <wp:cNvGraphicFramePr/>
            <a:graphic xmlns:a="http://schemas.openxmlformats.org/drawingml/2006/main">
              <a:graphicData uri="http://schemas.openxmlformats.org/drawingml/2006/picture">
                <pic:pic xmlns:pic="http://schemas.openxmlformats.org/drawingml/2006/picture">
                  <pic:nvPicPr>
                    <pic:cNvPr id="1073741831" name="ENAM – Ecole Nationale d'Administration de Madagascar" descr="ENAM – Ecole Nationale d'Administration de Madagascar"/>
                    <pic:cNvPicPr>
                      <a:picLocks noChangeAspect="1"/>
                    </pic:cNvPicPr>
                  </pic:nvPicPr>
                  <pic:blipFill>
                    <a:blip r:embed="rId9">
                      <a:extLst/>
                    </a:blip>
                    <a:stretch>
                      <a:fillRect/>
                    </a:stretch>
                  </pic:blipFill>
                  <pic:spPr>
                    <a:xfrm>
                      <a:off x="0" y="0"/>
                      <a:ext cx="1600200" cy="828675"/>
                    </a:xfrm>
                    <a:prstGeom prst="rect">
                      <a:avLst/>
                    </a:prstGeom>
                    <a:ln w="12700" cap="flat">
                      <a:noFill/>
                      <a:miter lim="400000"/>
                    </a:ln>
                    <a:effectLst/>
                  </pic:spPr>
                </pic:pic>
              </a:graphicData>
            </a:graphic>
          </wp:inline>
        </w:drawing>
      </w:r>
      <w:r w:rsidRPr="00D52130">
        <w:rPr>
          <w:rStyle w:val="Aucun"/>
          <w:noProof/>
          <w:color w:val="000000"/>
          <w:sz w:val="16"/>
          <w:szCs w:val="16"/>
          <w:u w:color="000000"/>
        </w:rPr>
        <mc:AlternateContent>
          <mc:Choice Requires="wps">
            <w:drawing>
              <wp:anchor distT="0" distB="0" distL="0" distR="0" simplePos="0" relativeHeight="251659264" behindDoc="0" locked="0" layoutInCell="1" allowOverlap="1">
                <wp:simplePos x="0" y="0"/>
                <wp:positionH relativeFrom="column">
                  <wp:posOffset>1283017</wp:posOffset>
                </wp:positionH>
                <wp:positionV relativeFrom="line">
                  <wp:posOffset>19367</wp:posOffset>
                </wp:positionV>
                <wp:extent cx="685801" cy="0"/>
                <wp:effectExtent l="0" t="0" r="0" b="0"/>
                <wp:wrapNone/>
                <wp:docPr id="1073741832" name="officeArt object" descr="Connecteur droit 3"/>
                <wp:cNvGraphicFramePr/>
                <a:graphic xmlns:a="http://schemas.openxmlformats.org/drawingml/2006/main">
                  <a:graphicData uri="http://schemas.microsoft.com/office/word/2010/wordprocessingShape">
                    <wps:wsp>
                      <wps:cNvCnPr/>
                      <wps:spPr>
                        <a:xfrm>
                          <a:off x="0" y="0"/>
                          <a:ext cx="685801" cy="0"/>
                        </a:xfrm>
                        <a:prstGeom prst="line">
                          <a:avLst/>
                        </a:prstGeom>
                        <a:noFill/>
                        <a:ln w="15875" cap="flat">
                          <a:solidFill>
                            <a:srgbClr val="FF0000"/>
                          </a:solidFill>
                          <a:prstDash val="solid"/>
                          <a:round/>
                        </a:ln>
                        <a:effectLst/>
                      </wps:spPr>
                      <wps:bodyPr/>
                    </wps:wsp>
                  </a:graphicData>
                </a:graphic>
              </wp:anchor>
            </w:drawing>
          </mc:Choice>
          <mc:Fallback>
            <w:pict>
              <v:line id="_x0000_s1029" style="visibility:visible;position:absolute;margin-left:101.0pt;margin-top:1.5pt;width:54.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FF0000" opacity="100.0%" weight="1.2pt" dashstyle="solid" endcap="flat" joinstyle="round" linestyle="single" startarrow="none" startarrowwidth="medium" startarrowlength="medium" endarrow="none" endarrowwidth="medium" endarrowlength="medium"/>
                <w10:wrap type="none" side="bothSides" anchorx="text"/>
              </v:line>
            </w:pict>
          </mc:Fallback>
        </mc:AlternateContent>
      </w:r>
    </w:p>
    <w:p w:rsidR="00163F80" w:rsidRPr="00D52130" w:rsidRDefault="00163F80">
      <w:pPr>
        <w:pStyle w:val="Corpsdetexte"/>
        <w:jc w:val="left"/>
        <w:rPr>
          <w:rStyle w:val="Aucun"/>
          <w:color w:val="000000"/>
          <w:sz w:val="16"/>
          <w:szCs w:val="16"/>
          <w:u w:color="000000"/>
        </w:rPr>
      </w:pPr>
    </w:p>
    <w:p w:rsidR="00163F80" w:rsidRPr="00D52130" w:rsidRDefault="00666211">
      <w:pPr>
        <w:pStyle w:val="Titre1"/>
        <w:rPr>
          <w:rStyle w:val="Aucun"/>
          <w:rFonts w:ascii="Tahoma" w:hAnsi="Tahoma" w:cs="Tahoma"/>
          <w:color w:val="000000"/>
          <w:sz w:val="22"/>
          <w:szCs w:val="22"/>
          <w:u w:color="000000"/>
        </w:rPr>
      </w:pPr>
      <w:r w:rsidRPr="00D52130">
        <w:rPr>
          <w:rStyle w:val="Aucun"/>
          <w:rFonts w:ascii="Tahoma" w:hAnsi="Tahoma" w:cs="Tahoma"/>
          <w:color w:val="000000"/>
          <w:sz w:val="22"/>
          <w:szCs w:val="22"/>
          <w:u w:color="000000"/>
        </w:rPr>
        <w:t>CYCLE D’ENSEIGNEMENT</w:t>
      </w:r>
    </w:p>
    <w:p w:rsidR="00163F80" w:rsidRPr="00D52130" w:rsidRDefault="00EC416C">
      <w:pPr>
        <w:pStyle w:val="Titre1"/>
        <w:rPr>
          <w:rStyle w:val="Aucun"/>
          <w:rFonts w:ascii="Tahoma" w:hAnsi="Tahoma" w:cs="Tahoma"/>
          <w:color w:val="000000"/>
          <w:sz w:val="22"/>
          <w:szCs w:val="22"/>
          <w:u w:color="000000"/>
        </w:rPr>
      </w:pPr>
      <w:r>
        <w:rPr>
          <w:rStyle w:val="Aucun"/>
          <w:rFonts w:ascii="Tahoma" w:hAnsi="Tahoma" w:cs="Tahoma"/>
          <w:color w:val="000000"/>
          <w:sz w:val="22"/>
          <w:szCs w:val="22"/>
          <w:u w:color="000000"/>
        </w:rPr>
        <w:t>MASTER in PUBLIC ADMINISTRATION</w:t>
      </w:r>
    </w:p>
    <w:p w:rsidR="00163F80" w:rsidRPr="00D52130" w:rsidRDefault="00163F80">
      <w:pPr>
        <w:pStyle w:val="Corps"/>
        <w:rPr>
          <w:rStyle w:val="Aucun"/>
          <w:rFonts w:ascii="Tahoma" w:hAnsi="Tahoma" w:cs="Tahoma"/>
        </w:rPr>
      </w:pPr>
    </w:p>
    <w:p w:rsidR="00163F80" w:rsidRPr="00D52130" w:rsidRDefault="00666211">
      <w:pPr>
        <w:pStyle w:val="Corps"/>
        <w:jc w:val="center"/>
        <w:rPr>
          <w:rStyle w:val="Aucun"/>
          <w:rFonts w:ascii="Tahoma" w:eastAsia="Tahoma" w:hAnsi="Tahoma" w:cs="Tahoma"/>
          <w:sz w:val="16"/>
          <w:szCs w:val="16"/>
        </w:rPr>
      </w:pPr>
      <w:r w:rsidRPr="00D52130">
        <w:rPr>
          <w:rStyle w:val="Aucun"/>
          <w:rFonts w:ascii="Tahoma" w:hAnsi="Tahoma" w:cs="Tahoma"/>
          <w:sz w:val="16"/>
          <w:szCs w:val="16"/>
          <w:lang w:val="pt-PT"/>
        </w:rPr>
        <w:t xml:space="preserve">Enceinte ENAM </w:t>
      </w:r>
      <w:r w:rsidRPr="00D52130">
        <w:rPr>
          <w:rStyle w:val="Aucun"/>
          <w:rFonts w:ascii="Tahoma" w:hAnsi="Tahoma" w:cs="Tahoma"/>
          <w:sz w:val="16"/>
          <w:szCs w:val="16"/>
        </w:rPr>
        <w:t xml:space="preserve">– </w:t>
      </w:r>
      <w:proofErr w:type="spellStart"/>
      <w:r w:rsidRPr="00D52130">
        <w:rPr>
          <w:rStyle w:val="Aucun"/>
          <w:rFonts w:ascii="Tahoma" w:hAnsi="Tahoma" w:cs="Tahoma"/>
          <w:sz w:val="16"/>
          <w:szCs w:val="16"/>
          <w:lang w:val="de-DE"/>
        </w:rPr>
        <w:t>Androhibe</w:t>
      </w:r>
      <w:proofErr w:type="spellEnd"/>
    </w:p>
    <w:p w:rsidR="00163F80" w:rsidRPr="00D52130" w:rsidRDefault="00666211">
      <w:pPr>
        <w:pStyle w:val="Corps"/>
        <w:jc w:val="center"/>
        <w:rPr>
          <w:rStyle w:val="Aucun"/>
          <w:rFonts w:ascii="Tahoma" w:eastAsia="Tahoma" w:hAnsi="Tahoma" w:cs="Tahoma"/>
          <w:sz w:val="16"/>
          <w:szCs w:val="16"/>
        </w:rPr>
      </w:pPr>
      <w:r w:rsidRPr="00D52130">
        <w:rPr>
          <w:rStyle w:val="Aucun"/>
          <w:rFonts w:ascii="Tahoma" w:hAnsi="Tahoma" w:cs="Tahoma"/>
          <w:sz w:val="16"/>
          <w:szCs w:val="16"/>
          <w:lang w:val="en-US"/>
        </w:rPr>
        <w:t>101 Antananarivo – Madagascar</w:t>
      </w:r>
    </w:p>
    <w:p w:rsidR="00163F80" w:rsidRPr="00D52130" w:rsidRDefault="00163F80">
      <w:pPr>
        <w:pStyle w:val="Corps"/>
        <w:spacing w:line="120" w:lineRule="auto"/>
        <w:jc w:val="center"/>
        <w:rPr>
          <w:rStyle w:val="Aucun"/>
          <w:rFonts w:ascii="Tahoma" w:eastAsia="Tahoma" w:hAnsi="Tahoma" w:cs="Tahoma"/>
          <w:sz w:val="16"/>
          <w:szCs w:val="16"/>
          <w:lang w:val="en-US"/>
        </w:rPr>
      </w:pPr>
    </w:p>
    <w:p w:rsidR="00163F80" w:rsidRPr="00D52130" w:rsidRDefault="00666211">
      <w:pPr>
        <w:pStyle w:val="Corps"/>
        <w:jc w:val="center"/>
        <w:rPr>
          <w:rStyle w:val="Aucun"/>
          <w:rFonts w:ascii="Tahoma" w:eastAsia="Tahoma" w:hAnsi="Tahoma" w:cs="Tahoma"/>
          <w:sz w:val="16"/>
          <w:szCs w:val="16"/>
        </w:rPr>
      </w:pPr>
      <w:proofErr w:type="spellStart"/>
      <w:proofErr w:type="gramStart"/>
      <w:r w:rsidRPr="00D52130">
        <w:rPr>
          <w:rStyle w:val="Aucun"/>
          <w:rFonts w:ascii="Tahoma" w:hAnsi="Tahoma" w:cs="Tahoma"/>
          <w:sz w:val="16"/>
          <w:szCs w:val="16"/>
          <w:lang w:val="en-US"/>
        </w:rPr>
        <w:t>Tél</w:t>
      </w:r>
      <w:proofErr w:type="spellEnd"/>
      <w:r w:rsidRPr="00D52130">
        <w:rPr>
          <w:rStyle w:val="Aucun"/>
          <w:rFonts w:ascii="Tahoma" w:hAnsi="Tahoma" w:cs="Tahoma"/>
          <w:sz w:val="16"/>
          <w:szCs w:val="16"/>
          <w:lang w:val="en-US"/>
        </w:rPr>
        <w:t> :</w:t>
      </w:r>
      <w:proofErr w:type="gramEnd"/>
      <w:r w:rsidRPr="00D52130">
        <w:rPr>
          <w:rStyle w:val="Aucun"/>
          <w:rFonts w:ascii="Tahoma" w:hAnsi="Tahoma" w:cs="Tahoma"/>
          <w:sz w:val="16"/>
          <w:szCs w:val="16"/>
          <w:lang w:val="en-US"/>
        </w:rPr>
        <w:t xml:space="preserve"> (261) 20.76.433.00</w:t>
      </w:r>
      <w:r w:rsidRPr="00D52130">
        <w:rPr>
          <w:rStyle w:val="Aucun"/>
          <w:rFonts w:ascii="Tahoma" w:hAnsi="Tahoma" w:cs="Tahoma"/>
          <w:sz w:val="16"/>
          <w:szCs w:val="16"/>
          <w:lang w:val="en-US"/>
        </w:rPr>
        <w:tab/>
      </w:r>
    </w:p>
    <w:p w:rsidR="00163F80" w:rsidRPr="00D52130" w:rsidRDefault="00163F80">
      <w:pPr>
        <w:pStyle w:val="Corps"/>
        <w:spacing w:line="120" w:lineRule="auto"/>
        <w:jc w:val="center"/>
        <w:rPr>
          <w:rStyle w:val="Aucun"/>
          <w:rFonts w:ascii="Tahoma" w:eastAsia="Tahoma" w:hAnsi="Tahoma" w:cs="Tahoma"/>
          <w:sz w:val="16"/>
          <w:szCs w:val="16"/>
          <w:lang w:val="en-US"/>
        </w:rPr>
      </w:pPr>
    </w:p>
    <w:p w:rsidR="00163F80" w:rsidRPr="00D52130" w:rsidRDefault="00666211">
      <w:pPr>
        <w:pStyle w:val="Corps"/>
        <w:jc w:val="center"/>
        <w:rPr>
          <w:rStyle w:val="Aucun"/>
          <w:rFonts w:ascii="Tahoma" w:eastAsia="Tahoma" w:hAnsi="Tahoma" w:cs="Tahoma"/>
          <w:sz w:val="16"/>
          <w:szCs w:val="16"/>
        </w:rPr>
      </w:pPr>
      <w:proofErr w:type="spellStart"/>
      <w:r w:rsidRPr="00D52130">
        <w:rPr>
          <w:rStyle w:val="Aucun"/>
          <w:rFonts w:ascii="Tahoma" w:hAnsi="Tahoma" w:cs="Tahoma"/>
          <w:sz w:val="16"/>
          <w:szCs w:val="16"/>
          <w:lang w:val="de-DE"/>
        </w:rPr>
        <w:t>e-mail</w:t>
      </w:r>
      <w:proofErr w:type="spellEnd"/>
      <w:r w:rsidRPr="00D52130">
        <w:rPr>
          <w:rStyle w:val="Aucun"/>
          <w:rFonts w:ascii="Tahoma" w:hAnsi="Tahoma" w:cs="Tahoma"/>
          <w:sz w:val="16"/>
          <w:szCs w:val="16"/>
          <w:lang w:val="de-DE"/>
        </w:rPr>
        <w:t xml:space="preserve"> : </w:t>
      </w:r>
      <w:hyperlink r:id="rId11" w:history="1">
        <w:r w:rsidRPr="00D52130">
          <w:rPr>
            <w:rStyle w:val="Hyperlink0"/>
            <w:rFonts w:ascii="Tahoma" w:hAnsi="Tahoma" w:cs="Tahoma"/>
          </w:rPr>
          <w:t>ceds-enam@moov.mg</w:t>
        </w:r>
      </w:hyperlink>
    </w:p>
    <w:p w:rsidR="00163F80" w:rsidRPr="00D52130" w:rsidRDefault="00666211">
      <w:pPr>
        <w:pStyle w:val="Corps"/>
        <w:jc w:val="center"/>
        <w:rPr>
          <w:rStyle w:val="Aucun"/>
          <w:rFonts w:ascii="Tahoma" w:eastAsia="Tahoma" w:hAnsi="Tahoma" w:cs="Tahoma"/>
          <w:sz w:val="16"/>
          <w:szCs w:val="16"/>
        </w:rPr>
      </w:pPr>
      <w:r w:rsidRPr="00D52130">
        <w:rPr>
          <w:rStyle w:val="Aucun"/>
          <w:rFonts w:ascii="Tahoma" w:hAnsi="Tahoma" w:cs="Tahoma"/>
          <w:sz w:val="16"/>
          <w:szCs w:val="16"/>
          <w:lang w:val="en-US"/>
        </w:rPr>
        <w:t>www. ceds-madagascar.com</w:t>
      </w:r>
    </w:p>
    <w:p w:rsidR="00163F80" w:rsidRPr="00D52130" w:rsidRDefault="00163F80">
      <w:pPr>
        <w:pStyle w:val="Corps"/>
        <w:jc w:val="center"/>
        <w:rPr>
          <w:rStyle w:val="Aucun"/>
          <w:rFonts w:ascii="Tahoma" w:eastAsia="Tahoma" w:hAnsi="Tahoma" w:cs="Tahoma"/>
          <w:sz w:val="16"/>
          <w:szCs w:val="16"/>
          <w:lang w:val="en-US"/>
        </w:rPr>
      </w:pPr>
    </w:p>
    <w:p w:rsidR="00163F80" w:rsidRPr="00D52130" w:rsidRDefault="00666211">
      <w:pPr>
        <w:pStyle w:val="Corps"/>
        <w:rPr>
          <w:rStyle w:val="Aucun"/>
          <w:rFonts w:ascii="Tahoma" w:hAnsi="Tahoma" w:cs="Tahoma"/>
        </w:rPr>
      </w:pPr>
      <w:r w:rsidRPr="00D52130">
        <w:rPr>
          <w:rStyle w:val="Aucun"/>
          <w:rFonts w:ascii="Tahoma" w:hAnsi="Tahoma" w:cs="Tahoma"/>
          <w:noProof/>
          <w:sz w:val="16"/>
          <w:szCs w:val="16"/>
        </w:rPr>
        <mc:AlternateContent>
          <mc:Choice Requires="wps">
            <w:drawing>
              <wp:anchor distT="0" distB="0" distL="0" distR="0" simplePos="0" relativeHeight="251662336" behindDoc="0" locked="0" layoutInCell="1" allowOverlap="1">
                <wp:simplePos x="0" y="0"/>
                <wp:positionH relativeFrom="column">
                  <wp:posOffset>133984</wp:posOffset>
                </wp:positionH>
                <wp:positionV relativeFrom="line">
                  <wp:posOffset>6350</wp:posOffset>
                </wp:positionV>
                <wp:extent cx="2857500" cy="1343025"/>
                <wp:effectExtent l="0" t="0" r="0" b="0"/>
                <wp:wrapNone/>
                <wp:docPr id="1073741833" name="officeArt object" descr="Zone de texte 2"/>
                <wp:cNvGraphicFramePr/>
                <a:graphic xmlns:a="http://schemas.openxmlformats.org/drawingml/2006/main">
                  <a:graphicData uri="http://schemas.microsoft.com/office/word/2010/wordprocessingShape">
                    <wps:wsp>
                      <wps:cNvSpPr txBox="1"/>
                      <wps:spPr>
                        <a:xfrm>
                          <a:off x="0" y="0"/>
                          <a:ext cx="2857500" cy="1343025"/>
                        </a:xfrm>
                        <a:prstGeom prst="rect">
                          <a:avLst/>
                        </a:prstGeom>
                        <a:noFill/>
                        <a:ln w="38100" cap="flat">
                          <a:solidFill>
                            <a:srgbClr val="000000"/>
                          </a:solidFill>
                          <a:prstDash val="solid"/>
                          <a:miter lim="800000"/>
                        </a:ln>
                        <a:effectLst/>
                      </wps:spPr>
                      <wps:txbx>
                        <w:txbxContent>
                          <w:p w:rsidR="00163F80" w:rsidRPr="00CF01FE" w:rsidRDefault="00666211">
                            <w:pPr>
                              <w:pStyle w:val="Corpsdetexte"/>
                              <w:rPr>
                                <w:rStyle w:val="Aucun"/>
                                <w:rFonts w:eastAsia="Trebuchet MS"/>
                                <w:b/>
                                <w:bCs/>
                                <w:color w:val="000000"/>
                                <w:sz w:val="16"/>
                                <w:szCs w:val="16"/>
                                <w:u w:color="000000"/>
                              </w:rPr>
                            </w:pPr>
                            <w:r w:rsidRPr="00CF01FE">
                              <w:rPr>
                                <w:rStyle w:val="Aucun"/>
                                <w:b/>
                                <w:bCs/>
                                <w:color w:val="000000"/>
                                <w:sz w:val="16"/>
                                <w:szCs w:val="16"/>
                                <w:u w:color="000000"/>
                              </w:rPr>
                              <w:t>Forte d’un siècle d’expérience,</w:t>
                            </w:r>
                          </w:p>
                          <w:p w:rsidR="00163F80" w:rsidRPr="00CF01FE" w:rsidRDefault="00666211">
                            <w:pPr>
                              <w:pStyle w:val="Corpsdetexte"/>
                              <w:rPr>
                                <w:rStyle w:val="Aucun"/>
                                <w:rFonts w:eastAsia="Trebuchet MS"/>
                                <w:b/>
                                <w:bCs/>
                                <w:color w:val="000000"/>
                                <w:sz w:val="16"/>
                                <w:szCs w:val="16"/>
                                <w:u w:color="000000"/>
                              </w:rPr>
                            </w:pPr>
                            <w:r w:rsidRPr="00CF01FE">
                              <w:rPr>
                                <w:rStyle w:val="Aucun"/>
                                <w:b/>
                                <w:bCs/>
                                <w:color w:val="000000"/>
                                <w:sz w:val="16"/>
                                <w:szCs w:val="16"/>
                                <w:u w:color="000000"/>
                              </w:rPr>
                              <w:t>L’Ecole des Hautes Etudes Internationales,</w:t>
                            </w:r>
                            <w:r w:rsidR="00CF01FE" w:rsidRPr="00CF01FE">
                              <w:rPr>
                                <w:rStyle w:val="Aucun"/>
                                <w:b/>
                                <w:bCs/>
                                <w:color w:val="000000"/>
                                <w:sz w:val="16"/>
                                <w:szCs w:val="16"/>
                                <w:u w:color="000000"/>
                              </w:rPr>
                              <w:t xml:space="preserve"> </w:t>
                            </w:r>
                            <w:r w:rsidR="00EC416C" w:rsidRPr="00CF01FE">
                              <w:rPr>
                                <w:rStyle w:val="Aucun"/>
                                <w:b/>
                                <w:bCs/>
                                <w:color w:val="000000"/>
                                <w:sz w:val="16"/>
                                <w:szCs w:val="16"/>
                                <w:u w:color="000000"/>
                              </w:rPr>
                              <w:t>actuellement HEIP</w:t>
                            </w:r>
                          </w:p>
                          <w:p w:rsidR="00163F80" w:rsidRPr="00CF01FE" w:rsidRDefault="00666211">
                            <w:pPr>
                              <w:pStyle w:val="Corpsdetexte"/>
                              <w:rPr>
                                <w:rStyle w:val="Aucun"/>
                                <w:rFonts w:eastAsia="Trebuchet MS"/>
                                <w:b/>
                                <w:bCs/>
                                <w:color w:val="000000"/>
                                <w:sz w:val="16"/>
                                <w:szCs w:val="16"/>
                                <w:u w:color="000000"/>
                              </w:rPr>
                            </w:pPr>
                            <w:proofErr w:type="gramStart"/>
                            <w:r w:rsidRPr="00CF01FE">
                              <w:rPr>
                                <w:rStyle w:val="Aucun"/>
                                <w:b/>
                                <w:bCs/>
                                <w:color w:val="000000"/>
                                <w:sz w:val="16"/>
                                <w:szCs w:val="16"/>
                                <w:u w:color="000000"/>
                              </w:rPr>
                              <w:t>après</w:t>
                            </w:r>
                            <w:proofErr w:type="gramEnd"/>
                            <w:r w:rsidRPr="00CF01FE">
                              <w:rPr>
                                <w:rStyle w:val="Aucun"/>
                                <w:b/>
                                <w:bCs/>
                                <w:color w:val="000000"/>
                                <w:sz w:val="16"/>
                                <w:szCs w:val="16"/>
                                <w:u w:color="000000"/>
                              </w:rPr>
                              <w:t xml:space="preserve"> avoir contribué à la formation</w:t>
                            </w:r>
                          </w:p>
                          <w:p w:rsidR="00163F80" w:rsidRPr="00CF01FE" w:rsidRDefault="00666211">
                            <w:pPr>
                              <w:pStyle w:val="Corpsdetexte"/>
                              <w:rPr>
                                <w:rStyle w:val="Aucun"/>
                                <w:rFonts w:eastAsia="Trebuchet MS"/>
                                <w:b/>
                                <w:bCs/>
                                <w:color w:val="000000"/>
                                <w:sz w:val="16"/>
                                <w:szCs w:val="16"/>
                                <w:u w:color="000000"/>
                              </w:rPr>
                            </w:pPr>
                            <w:proofErr w:type="gramStart"/>
                            <w:r w:rsidRPr="00CF01FE">
                              <w:rPr>
                                <w:rStyle w:val="Aucun"/>
                                <w:b/>
                                <w:bCs/>
                                <w:color w:val="000000"/>
                                <w:sz w:val="16"/>
                                <w:szCs w:val="16"/>
                                <w:u w:color="000000"/>
                              </w:rPr>
                              <w:t>de</w:t>
                            </w:r>
                            <w:proofErr w:type="gramEnd"/>
                            <w:r w:rsidRPr="00CF01FE">
                              <w:rPr>
                                <w:rStyle w:val="Aucun"/>
                                <w:b/>
                                <w:bCs/>
                                <w:color w:val="000000"/>
                                <w:sz w:val="16"/>
                                <w:szCs w:val="16"/>
                                <w:u w:color="000000"/>
                              </w:rPr>
                              <w:t xml:space="preserve"> cadres  de plus de cent nationalités,</w:t>
                            </w:r>
                          </w:p>
                          <w:p w:rsidR="00163F80" w:rsidRPr="00CF01FE" w:rsidRDefault="00163F80">
                            <w:pPr>
                              <w:pStyle w:val="Corpsdetexte"/>
                              <w:rPr>
                                <w:rStyle w:val="Aucun"/>
                                <w:rFonts w:eastAsia="Trebuchet MS"/>
                                <w:b/>
                                <w:bCs/>
                                <w:color w:val="000000"/>
                                <w:sz w:val="16"/>
                                <w:szCs w:val="16"/>
                                <w:u w:color="000000"/>
                              </w:rPr>
                            </w:pPr>
                          </w:p>
                          <w:p w:rsidR="00163F80" w:rsidRPr="00CF01FE" w:rsidRDefault="00666211" w:rsidP="004A023E">
                            <w:pPr>
                              <w:pStyle w:val="Corpsdetexte"/>
                              <w:rPr>
                                <w:rStyle w:val="Aucun"/>
                                <w:rFonts w:eastAsia="Trebuchet MS"/>
                                <w:b/>
                                <w:bCs/>
                                <w:color w:val="000000"/>
                                <w:sz w:val="16"/>
                                <w:szCs w:val="16"/>
                                <w:u w:color="000000"/>
                              </w:rPr>
                            </w:pPr>
                            <w:proofErr w:type="gramStart"/>
                            <w:r w:rsidRPr="00CF01FE">
                              <w:rPr>
                                <w:rStyle w:val="Aucun"/>
                                <w:b/>
                                <w:bCs/>
                                <w:color w:val="000000"/>
                                <w:sz w:val="16"/>
                                <w:szCs w:val="16"/>
                                <w:u w:color="000000"/>
                              </w:rPr>
                              <w:t>a</w:t>
                            </w:r>
                            <w:proofErr w:type="gramEnd"/>
                            <w:r w:rsidRPr="00CF01FE">
                              <w:rPr>
                                <w:rStyle w:val="Aucun"/>
                                <w:b/>
                                <w:bCs/>
                                <w:color w:val="000000"/>
                                <w:sz w:val="16"/>
                                <w:szCs w:val="16"/>
                                <w:u w:color="000000"/>
                              </w:rPr>
                              <w:t xml:space="preserve"> créé en 1986 le Centre d’Etudes Diplomatiques et Straté</w:t>
                            </w:r>
                            <w:r w:rsidR="004A023E" w:rsidRPr="00CF01FE">
                              <w:rPr>
                                <w:rStyle w:val="Aucun"/>
                                <w:b/>
                                <w:bCs/>
                                <w:color w:val="000000"/>
                                <w:sz w:val="16"/>
                                <w:szCs w:val="16"/>
                                <w:u w:color="000000"/>
                              </w:rPr>
                              <w:t xml:space="preserve">giques </w:t>
                            </w:r>
                            <w:r w:rsidRPr="00CF01FE">
                              <w:rPr>
                                <w:rStyle w:val="Aucun"/>
                                <w:b/>
                                <w:bCs/>
                                <w:color w:val="000000"/>
                                <w:sz w:val="16"/>
                                <w:szCs w:val="16"/>
                                <w:u w:color="000000"/>
                              </w:rPr>
                              <w:t xml:space="preserve"> </w:t>
                            </w:r>
                          </w:p>
                          <w:p w:rsidR="00163F80" w:rsidRPr="00CF01FE" w:rsidRDefault="004A023E">
                            <w:pPr>
                              <w:pStyle w:val="Corpsdetexte"/>
                              <w:rPr>
                                <w:rStyle w:val="Aucun"/>
                                <w:rFonts w:eastAsia="Trebuchet MS"/>
                                <w:b/>
                                <w:bCs/>
                                <w:color w:val="000000"/>
                                <w:sz w:val="16"/>
                                <w:szCs w:val="16"/>
                                <w:u w:color="000000"/>
                              </w:rPr>
                            </w:pPr>
                            <w:proofErr w:type="gramStart"/>
                            <w:r w:rsidRPr="00CF01FE">
                              <w:rPr>
                                <w:rStyle w:val="Aucun"/>
                                <w:color w:val="000000"/>
                                <w:sz w:val="16"/>
                                <w:szCs w:val="16"/>
                                <w:u w:color="000000"/>
                              </w:rPr>
                              <w:t>sis</w:t>
                            </w:r>
                            <w:proofErr w:type="gramEnd"/>
                            <w:r w:rsidRPr="00CF01FE">
                              <w:rPr>
                                <w:rStyle w:val="Aucun"/>
                                <w:color w:val="000000"/>
                                <w:sz w:val="16"/>
                                <w:szCs w:val="16"/>
                                <w:u w:color="000000"/>
                              </w:rPr>
                              <w:t xml:space="preserve"> au</w:t>
                            </w:r>
                            <w:r w:rsidR="00666211" w:rsidRPr="00CF01FE">
                              <w:rPr>
                                <w:rStyle w:val="Aucun"/>
                                <w:color w:val="000000"/>
                                <w:sz w:val="16"/>
                                <w:szCs w:val="16"/>
                                <w:u w:color="000000"/>
                              </w:rPr>
                              <w:t xml:space="preserve"> cœur de Paris 10, rue Sextius Michel –Bât Eiffel 1 Paris </w:t>
                            </w:r>
                            <w:r w:rsidR="00666211" w:rsidRPr="00CF01FE">
                              <w:rPr>
                                <w:rStyle w:val="Aucun"/>
                                <w:color w:val="474747"/>
                                <w:sz w:val="16"/>
                                <w:szCs w:val="16"/>
                                <w:u w:color="474747"/>
                                <w:shd w:val="clear" w:color="auto" w:fill="FFFFFF"/>
                              </w:rPr>
                              <w:t>FRANCE</w:t>
                            </w:r>
                          </w:p>
                          <w:p w:rsidR="00163F80" w:rsidRDefault="00163F80">
                            <w:pPr>
                              <w:pStyle w:val="Corpsdetexte"/>
                              <w:rPr>
                                <w:rStyle w:val="Aucun"/>
                                <w:rFonts w:ascii="Trebuchet MS" w:eastAsia="Trebuchet MS" w:hAnsi="Trebuchet MS" w:cs="Trebuchet MS"/>
                                <w:b/>
                                <w:bCs/>
                                <w:color w:val="000000"/>
                                <w:sz w:val="16"/>
                                <w:szCs w:val="16"/>
                                <w:u w:color="000000"/>
                              </w:rPr>
                            </w:pPr>
                          </w:p>
                          <w:p w:rsidR="00163F80" w:rsidRDefault="00666211">
                            <w:pPr>
                              <w:pStyle w:val="yiv8161476835msonormal"/>
                            </w:pPr>
                            <w:proofErr w:type="gramStart"/>
                            <w:r>
                              <w:rPr>
                                <w:rStyle w:val="Aucun"/>
                                <w:sz w:val="22"/>
                                <w:szCs w:val="22"/>
                              </w:rPr>
                              <w:t>75015  PARIS</w:t>
                            </w:r>
                            <w:proofErr w:type="gramEnd"/>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Zone de texte 2" style="position:absolute;margin-left:10.55pt;margin-top:.5pt;width:225pt;height:105.75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" filled="f" strokeweight="3pt">
                <v:textbox inset="1.27mm,1.27mm,1.27mm,1.27mm">
                  <w:txbxContent>
                    <w:p w:rsidR="00163F80" w:rsidRPr="00CF01FE" w:rsidRDefault="00666211">
                      <w:pPr>
                        <w:pStyle w:val="Corpsdetexte"/>
                        <w:rPr>
                          <w:rStyle w:val="Aucun"/>
                          <w:rFonts w:eastAsia="Trebuchet MS"/>
                          <w:b/>
                          <w:bCs/>
                          <w:color w:val="000000"/>
                          <w:sz w:val="16"/>
                          <w:szCs w:val="16"/>
                          <w:u w:color="000000"/>
                        </w:rPr>
                      </w:pPr>
                      <w:r w:rsidRPr="00CF01FE">
                        <w:rPr>
                          <w:rStyle w:val="Aucun"/>
                          <w:b/>
                          <w:bCs/>
                          <w:color w:val="000000"/>
                          <w:sz w:val="16"/>
                          <w:szCs w:val="16"/>
                          <w:u w:color="000000"/>
                        </w:rPr>
                        <w:t>Forte d’un siècle d’expérience,</w:t>
                      </w:r>
                    </w:p>
                    <w:p w:rsidR="00163F80" w:rsidRPr="00CF01FE" w:rsidRDefault="00666211">
                      <w:pPr>
                        <w:pStyle w:val="Corpsdetexte"/>
                        <w:rPr>
                          <w:rStyle w:val="Aucun"/>
                          <w:rFonts w:eastAsia="Trebuchet MS"/>
                          <w:b/>
                          <w:bCs/>
                          <w:color w:val="000000"/>
                          <w:sz w:val="16"/>
                          <w:szCs w:val="16"/>
                          <w:u w:color="000000"/>
                        </w:rPr>
                      </w:pPr>
                      <w:r w:rsidRPr="00CF01FE">
                        <w:rPr>
                          <w:rStyle w:val="Aucun"/>
                          <w:b/>
                          <w:bCs/>
                          <w:color w:val="000000"/>
                          <w:sz w:val="16"/>
                          <w:szCs w:val="16"/>
                          <w:u w:color="000000"/>
                        </w:rPr>
                        <w:t>L’Ecole des Hautes Etudes Internationales,</w:t>
                      </w:r>
                      <w:r w:rsidR="00CF01FE" w:rsidRPr="00CF01FE">
                        <w:rPr>
                          <w:rStyle w:val="Aucun"/>
                          <w:b/>
                          <w:bCs/>
                          <w:color w:val="000000"/>
                          <w:sz w:val="16"/>
                          <w:szCs w:val="16"/>
                          <w:u w:color="000000"/>
                        </w:rPr>
                        <w:t xml:space="preserve"> </w:t>
                      </w:r>
                      <w:r w:rsidR="00EC416C" w:rsidRPr="00CF01FE">
                        <w:rPr>
                          <w:rStyle w:val="Aucun"/>
                          <w:b/>
                          <w:bCs/>
                          <w:color w:val="000000"/>
                          <w:sz w:val="16"/>
                          <w:szCs w:val="16"/>
                          <w:u w:color="000000"/>
                        </w:rPr>
                        <w:t>actuellement HEIP</w:t>
                      </w:r>
                    </w:p>
                    <w:p w:rsidR="00163F80" w:rsidRPr="00CF01FE" w:rsidRDefault="00666211">
                      <w:pPr>
                        <w:pStyle w:val="Corpsdetexte"/>
                        <w:rPr>
                          <w:rStyle w:val="Aucun"/>
                          <w:rFonts w:eastAsia="Trebuchet MS"/>
                          <w:b/>
                          <w:bCs/>
                          <w:color w:val="000000"/>
                          <w:sz w:val="16"/>
                          <w:szCs w:val="16"/>
                          <w:u w:color="000000"/>
                        </w:rPr>
                      </w:pPr>
                      <w:proofErr w:type="gramStart"/>
                      <w:r w:rsidRPr="00CF01FE">
                        <w:rPr>
                          <w:rStyle w:val="Aucun"/>
                          <w:b/>
                          <w:bCs/>
                          <w:color w:val="000000"/>
                          <w:sz w:val="16"/>
                          <w:szCs w:val="16"/>
                          <w:u w:color="000000"/>
                        </w:rPr>
                        <w:t>après</w:t>
                      </w:r>
                      <w:proofErr w:type="gramEnd"/>
                      <w:r w:rsidRPr="00CF01FE">
                        <w:rPr>
                          <w:rStyle w:val="Aucun"/>
                          <w:b/>
                          <w:bCs/>
                          <w:color w:val="000000"/>
                          <w:sz w:val="16"/>
                          <w:szCs w:val="16"/>
                          <w:u w:color="000000"/>
                        </w:rPr>
                        <w:t xml:space="preserve"> avoir contribué à la formation</w:t>
                      </w:r>
                    </w:p>
                    <w:p w:rsidR="00163F80" w:rsidRPr="00CF01FE" w:rsidRDefault="00666211">
                      <w:pPr>
                        <w:pStyle w:val="Corpsdetexte"/>
                        <w:rPr>
                          <w:rStyle w:val="Aucun"/>
                          <w:rFonts w:eastAsia="Trebuchet MS"/>
                          <w:b/>
                          <w:bCs/>
                          <w:color w:val="000000"/>
                          <w:sz w:val="16"/>
                          <w:szCs w:val="16"/>
                          <w:u w:color="000000"/>
                        </w:rPr>
                      </w:pPr>
                      <w:proofErr w:type="gramStart"/>
                      <w:r w:rsidRPr="00CF01FE">
                        <w:rPr>
                          <w:rStyle w:val="Aucun"/>
                          <w:b/>
                          <w:bCs/>
                          <w:color w:val="000000"/>
                          <w:sz w:val="16"/>
                          <w:szCs w:val="16"/>
                          <w:u w:color="000000"/>
                        </w:rPr>
                        <w:t>de</w:t>
                      </w:r>
                      <w:proofErr w:type="gramEnd"/>
                      <w:r w:rsidRPr="00CF01FE">
                        <w:rPr>
                          <w:rStyle w:val="Aucun"/>
                          <w:b/>
                          <w:bCs/>
                          <w:color w:val="000000"/>
                          <w:sz w:val="16"/>
                          <w:szCs w:val="16"/>
                          <w:u w:color="000000"/>
                        </w:rPr>
                        <w:t xml:space="preserve"> cadres  de plus de cent nationalités,</w:t>
                      </w:r>
                    </w:p>
                    <w:p w:rsidR="00163F80" w:rsidRPr="00CF01FE" w:rsidRDefault="00163F80">
                      <w:pPr>
                        <w:pStyle w:val="Corpsdetexte"/>
                        <w:rPr>
                          <w:rStyle w:val="Aucun"/>
                          <w:rFonts w:eastAsia="Trebuchet MS"/>
                          <w:b/>
                          <w:bCs/>
                          <w:color w:val="000000"/>
                          <w:sz w:val="16"/>
                          <w:szCs w:val="16"/>
                          <w:u w:color="000000"/>
                        </w:rPr>
                      </w:pPr>
                    </w:p>
                    <w:p w:rsidR="00163F80" w:rsidRPr="00CF01FE" w:rsidRDefault="00666211" w:rsidP="004A023E">
                      <w:pPr>
                        <w:pStyle w:val="Corpsdetexte"/>
                        <w:rPr>
                          <w:rStyle w:val="Aucun"/>
                          <w:rFonts w:eastAsia="Trebuchet MS"/>
                          <w:b/>
                          <w:bCs/>
                          <w:color w:val="000000"/>
                          <w:sz w:val="16"/>
                          <w:szCs w:val="16"/>
                          <w:u w:color="000000"/>
                        </w:rPr>
                      </w:pPr>
                      <w:proofErr w:type="gramStart"/>
                      <w:r w:rsidRPr="00CF01FE">
                        <w:rPr>
                          <w:rStyle w:val="Aucun"/>
                          <w:b/>
                          <w:bCs/>
                          <w:color w:val="000000"/>
                          <w:sz w:val="16"/>
                          <w:szCs w:val="16"/>
                          <w:u w:color="000000"/>
                        </w:rPr>
                        <w:t>a</w:t>
                      </w:r>
                      <w:proofErr w:type="gramEnd"/>
                      <w:r w:rsidRPr="00CF01FE">
                        <w:rPr>
                          <w:rStyle w:val="Aucun"/>
                          <w:b/>
                          <w:bCs/>
                          <w:color w:val="000000"/>
                          <w:sz w:val="16"/>
                          <w:szCs w:val="16"/>
                          <w:u w:color="000000"/>
                        </w:rPr>
                        <w:t xml:space="preserve"> créé en 1986 le Centre d’Etudes Diplomatiques et Straté</w:t>
                      </w:r>
                      <w:r w:rsidR="004A023E" w:rsidRPr="00CF01FE">
                        <w:rPr>
                          <w:rStyle w:val="Aucun"/>
                          <w:b/>
                          <w:bCs/>
                          <w:color w:val="000000"/>
                          <w:sz w:val="16"/>
                          <w:szCs w:val="16"/>
                          <w:u w:color="000000"/>
                        </w:rPr>
                        <w:t xml:space="preserve">giques </w:t>
                      </w:r>
                      <w:r w:rsidRPr="00CF01FE">
                        <w:rPr>
                          <w:rStyle w:val="Aucun"/>
                          <w:b/>
                          <w:bCs/>
                          <w:color w:val="000000"/>
                          <w:sz w:val="16"/>
                          <w:szCs w:val="16"/>
                          <w:u w:color="000000"/>
                        </w:rPr>
                        <w:t xml:space="preserve"> </w:t>
                      </w:r>
                    </w:p>
                    <w:p w:rsidR="00163F80" w:rsidRPr="00CF01FE" w:rsidRDefault="004A023E">
                      <w:pPr>
                        <w:pStyle w:val="Corpsdetexte"/>
                        <w:rPr>
                          <w:rStyle w:val="Aucun"/>
                          <w:rFonts w:eastAsia="Trebuchet MS"/>
                          <w:b/>
                          <w:bCs/>
                          <w:color w:val="000000"/>
                          <w:sz w:val="16"/>
                          <w:szCs w:val="16"/>
                          <w:u w:color="000000"/>
                        </w:rPr>
                      </w:pPr>
                      <w:proofErr w:type="gramStart"/>
                      <w:r w:rsidRPr="00CF01FE">
                        <w:rPr>
                          <w:rStyle w:val="Aucun"/>
                          <w:color w:val="000000"/>
                          <w:sz w:val="16"/>
                          <w:szCs w:val="16"/>
                          <w:u w:color="000000"/>
                        </w:rPr>
                        <w:t>sis</w:t>
                      </w:r>
                      <w:proofErr w:type="gramEnd"/>
                      <w:r w:rsidRPr="00CF01FE">
                        <w:rPr>
                          <w:rStyle w:val="Aucun"/>
                          <w:color w:val="000000"/>
                          <w:sz w:val="16"/>
                          <w:szCs w:val="16"/>
                          <w:u w:color="000000"/>
                        </w:rPr>
                        <w:t xml:space="preserve"> au</w:t>
                      </w:r>
                      <w:r w:rsidR="00666211" w:rsidRPr="00CF01FE">
                        <w:rPr>
                          <w:rStyle w:val="Aucun"/>
                          <w:color w:val="000000"/>
                          <w:sz w:val="16"/>
                          <w:szCs w:val="16"/>
                          <w:u w:color="000000"/>
                        </w:rPr>
                        <w:t xml:space="preserve"> cœur de Paris 10, rue Sextius Michel –Bât Eiffel 1 Paris </w:t>
                      </w:r>
                      <w:r w:rsidR="00666211" w:rsidRPr="00CF01FE">
                        <w:rPr>
                          <w:rStyle w:val="Aucun"/>
                          <w:color w:val="474747"/>
                          <w:sz w:val="16"/>
                          <w:szCs w:val="16"/>
                          <w:u w:color="474747"/>
                          <w:shd w:val="clear" w:color="auto" w:fill="FFFFFF"/>
                        </w:rPr>
                        <w:t>FRANCE</w:t>
                      </w:r>
                    </w:p>
                    <w:p w:rsidR="00163F80" w:rsidRDefault="00163F80">
                      <w:pPr>
                        <w:pStyle w:val="Corpsdetexte"/>
                        <w:rPr>
                          <w:rStyle w:val="Aucun"/>
                          <w:rFonts w:ascii="Trebuchet MS" w:eastAsia="Trebuchet MS" w:hAnsi="Trebuchet MS" w:cs="Trebuchet MS"/>
                          <w:b/>
                          <w:bCs/>
                          <w:color w:val="000000"/>
                          <w:sz w:val="16"/>
                          <w:szCs w:val="16"/>
                          <w:u w:color="000000"/>
                        </w:rPr>
                      </w:pPr>
                    </w:p>
                    <w:p w:rsidR="00163F80" w:rsidRDefault="00666211">
                      <w:pPr>
                        <w:pStyle w:val="yiv8161476835msonormal"/>
                      </w:pPr>
                      <w:proofErr w:type="gramStart"/>
                      <w:r>
                        <w:rPr>
                          <w:rStyle w:val="Aucun"/>
                          <w:sz w:val="22"/>
                          <w:szCs w:val="22"/>
                        </w:rPr>
                        <w:t>75015  PARIS</w:t>
                      </w:r>
                      <w:proofErr w:type="gramEnd"/>
                    </w:p>
                  </w:txbxContent>
                </v:textbox>
                <w10:wrap anchory="line"/>
              </v:shape>
            </w:pict>
          </mc:Fallback>
        </mc:AlternateContent>
      </w:r>
    </w:p>
    <w:p w:rsidR="00163F80" w:rsidRPr="00D52130" w:rsidRDefault="00163F80">
      <w:pPr>
        <w:pStyle w:val="Corps"/>
        <w:rPr>
          <w:rStyle w:val="Aucun"/>
          <w:rFonts w:ascii="Tahoma" w:hAnsi="Tahoma" w:cs="Tahoma"/>
          <w:lang w:val="en-US"/>
        </w:rPr>
      </w:pPr>
    </w:p>
    <w:p w:rsidR="00163F80" w:rsidRPr="00D52130" w:rsidRDefault="00163F80">
      <w:pPr>
        <w:pStyle w:val="Corps"/>
        <w:rPr>
          <w:rStyle w:val="Aucun"/>
          <w:rFonts w:ascii="Tahoma" w:hAnsi="Tahoma" w:cs="Tahoma"/>
          <w:lang w:val="en-US"/>
        </w:rPr>
      </w:pPr>
    </w:p>
    <w:p w:rsidR="00163F80" w:rsidRPr="00D52130" w:rsidRDefault="00163F80">
      <w:pPr>
        <w:pStyle w:val="Titre3"/>
        <w:ind w:left="180"/>
        <w:rPr>
          <w:rStyle w:val="Aucun"/>
          <w:rFonts w:ascii="Tahoma" w:hAnsi="Tahoma" w:cs="Tahoma"/>
          <w:color w:val="0000FF"/>
          <w:sz w:val="16"/>
          <w:szCs w:val="16"/>
          <w:u w:val="single" w:color="0000FF"/>
          <w:lang w:val="en-US"/>
        </w:rPr>
      </w:pPr>
    </w:p>
    <w:p w:rsidR="00163F80" w:rsidRPr="00D52130" w:rsidRDefault="00163F80">
      <w:pPr>
        <w:pStyle w:val="Corps"/>
        <w:rPr>
          <w:rStyle w:val="Aucun"/>
          <w:rFonts w:ascii="Tahoma" w:hAnsi="Tahoma" w:cs="Tahoma"/>
          <w:lang w:val="en-US"/>
        </w:rPr>
      </w:pPr>
    </w:p>
    <w:p w:rsidR="00163F80" w:rsidRPr="00D52130" w:rsidRDefault="00163F80">
      <w:pPr>
        <w:pStyle w:val="Titre3"/>
        <w:rPr>
          <w:rStyle w:val="Aucun"/>
          <w:rFonts w:ascii="Tahoma" w:hAnsi="Tahoma" w:cs="Tahoma"/>
          <w:color w:val="0000FF"/>
          <w:sz w:val="16"/>
          <w:szCs w:val="16"/>
          <w:u w:val="single" w:color="0000FF"/>
          <w:lang w:val="en-US"/>
        </w:rPr>
      </w:pPr>
    </w:p>
    <w:p w:rsidR="00163F80" w:rsidRPr="00D52130" w:rsidRDefault="00163F80">
      <w:pPr>
        <w:pStyle w:val="Titre3"/>
        <w:rPr>
          <w:rStyle w:val="Aucun"/>
          <w:rFonts w:ascii="Tahoma" w:hAnsi="Tahoma" w:cs="Tahoma"/>
          <w:color w:val="0000FF"/>
          <w:sz w:val="16"/>
          <w:szCs w:val="16"/>
          <w:u w:val="single" w:color="0000FF"/>
          <w:lang w:val="en-US"/>
        </w:rPr>
      </w:pPr>
    </w:p>
    <w:p w:rsidR="00163F80" w:rsidRPr="00D52130" w:rsidRDefault="00163F80">
      <w:pPr>
        <w:pStyle w:val="Titre3"/>
        <w:rPr>
          <w:rStyle w:val="Aucun"/>
          <w:rFonts w:ascii="Tahoma" w:hAnsi="Tahoma" w:cs="Tahoma"/>
          <w:color w:val="0000FF"/>
          <w:sz w:val="16"/>
          <w:szCs w:val="16"/>
          <w:u w:val="single" w:color="0000FF"/>
          <w:lang w:val="en-US"/>
        </w:rPr>
      </w:pPr>
    </w:p>
    <w:p w:rsidR="00163F80" w:rsidRPr="00D52130" w:rsidRDefault="00163F80">
      <w:pPr>
        <w:pStyle w:val="Titre3"/>
        <w:rPr>
          <w:rStyle w:val="Aucun"/>
          <w:rFonts w:ascii="Tahoma" w:hAnsi="Tahoma" w:cs="Tahoma"/>
          <w:color w:val="0000FF"/>
          <w:sz w:val="16"/>
          <w:szCs w:val="16"/>
          <w:u w:val="single" w:color="0000FF"/>
          <w:lang w:val="en-US"/>
        </w:rPr>
      </w:pPr>
    </w:p>
    <w:p w:rsidR="004A023E" w:rsidRDefault="004A023E">
      <w:pPr>
        <w:pStyle w:val="Titre3"/>
        <w:rPr>
          <w:rStyle w:val="Aucun"/>
          <w:rFonts w:ascii="Tahoma" w:hAnsi="Tahoma" w:cs="Tahoma"/>
          <w:sz w:val="24"/>
          <w:szCs w:val="24"/>
          <w:lang w:val="en-US"/>
          <w14:textOutline w14:w="0" w14:cap="flat" w14:cmpd="sng" w14:algn="ctr">
            <w14:noFill/>
            <w14:prstDash w14:val="solid"/>
            <w14:bevel/>
          </w14:textOutline>
        </w:rPr>
      </w:pPr>
    </w:p>
    <w:p w:rsidR="00677121" w:rsidRPr="00677121" w:rsidRDefault="00677121" w:rsidP="00677121">
      <w:pPr>
        <w:pStyle w:val="Corps"/>
        <w:rPr>
          <w:lang w:val="en-US"/>
        </w:rPr>
      </w:pPr>
    </w:p>
    <w:p w:rsidR="00CF01FE" w:rsidRDefault="00CF01FE">
      <w:pPr>
        <w:pStyle w:val="Titre3"/>
        <w:rPr>
          <w:rStyle w:val="Aucun"/>
          <w:rFonts w:ascii="Tahoma" w:hAnsi="Tahoma" w:cs="Tahoma"/>
          <w:color w:val="0000FF"/>
          <w:sz w:val="16"/>
          <w:szCs w:val="16"/>
          <w:u w:val="single" w:color="0000FF"/>
        </w:rPr>
      </w:pPr>
    </w:p>
    <w:p w:rsidR="00677121" w:rsidRPr="00677121" w:rsidRDefault="00677121" w:rsidP="00677121">
      <w:pPr>
        <w:pStyle w:val="Corps"/>
      </w:pPr>
    </w:p>
    <w:p w:rsidR="00CF01FE" w:rsidRDefault="00CF01FE">
      <w:pPr>
        <w:pStyle w:val="Titre3"/>
        <w:rPr>
          <w:rStyle w:val="Aucun"/>
          <w:rFonts w:ascii="Tahoma" w:hAnsi="Tahoma" w:cs="Tahoma"/>
          <w:color w:val="0000FF"/>
          <w:sz w:val="16"/>
          <w:szCs w:val="16"/>
          <w:u w:val="single" w:color="0000FF"/>
        </w:rPr>
      </w:pPr>
    </w:p>
    <w:p w:rsidR="00163F80" w:rsidRPr="00D52130" w:rsidRDefault="00666211">
      <w:pPr>
        <w:pStyle w:val="Titre3"/>
        <w:rPr>
          <w:rStyle w:val="Aucun"/>
          <w:rFonts w:ascii="Tahoma" w:hAnsi="Tahoma" w:cs="Tahoma"/>
          <w:color w:val="0000FF"/>
          <w:sz w:val="16"/>
          <w:szCs w:val="16"/>
          <w:u w:color="0000FF"/>
        </w:rPr>
      </w:pPr>
      <w:r w:rsidRPr="00D52130">
        <w:rPr>
          <w:rStyle w:val="Aucun"/>
          <w:rFonts w:ascii="Tahoma" w:hAnsi="Tahoma" w:cs="Tahoma"/>
          <w:color w:val="0000FF"/>
          <w:sz w:val="16"/>
          <w:szCs w:val="16"/>
          <w:u w:val="single" w:color="0000FF"/>
        </w:rPr>
        <w:t>Objectifs de la formation</w:t>
      </w:r>
      <w:r w:rsidRPr="00D52130">
        <w:rPr>
          <w:rStyle w:val="Aucun"/>
          <w:rFonts w:ascii="Tahoma" w:hAnsi="Tahoma" w:cs="Tahoma"/>
          <w:color w:val="0000FF"/>
          <w:sz w:val="16"/>
          <w:szCs w:val="16"/>
          <w:u w:color="0000FF"/>
        </w:rPr>
        <w:t>.</w:t>
      </w:r>
    </w:p>
    <w:p w:rsidR="00163F80" w:rsidRPr="00D52130" w:rsidRDefault="00163F80">
      <w:pPr>
        <w:pStyle w:val="Corps"/>
        <w:rPr>
          <w:rFonts w:ascii="Tahoma" w:hAnsi="Tahoma" w:cs="Tahoma"/>
        </w:rPr>
      </w:pPr>
    </w:p>
    <w:p w:rsidR="00163F80" w:rsidRPr="00D52130" w:rsidRDefault="00666211">
      <w:pPr>
        <w:pStyle w:val="Corps"/>
        <w:jc w:val="both"/>
        <w:rPr>
          <w:rStyle w:val="Aucun"/>
          <w:rFonts w:ascii="Tahoma" w:eastAsia="Tahoma" w:hAnsi="Tahoma" w:cs="Tahoma"/>
          <w:color w:val="4B4237"/>
          <w:sz w:val="16"/>
          <w:szCs w:val="16"/>
          <w:u w:color="4B4237"/>
          <w:shd w:val="clear" w:color="auto" w:fill="FFFFFF"/>
        </w:rPr>
      </w:pPr>
      <w:r w:rsidRPr="00D52130">
        <w:rPr>
          <w:rStyle w:val="Aucun"/>
          <w:rFonts w:ascii="Tahoma" w:hAnsi="Tahoma" w:cs="Tahoma"/>
          <w:color w:val="4B4237"/>
          <w:sz w:val="16"/>
          <w:szCs w:val="16"/>
          <w:u w:color="4B4237"/>
          <w:shd w:val="clear" w:color="auto" w:fill="FFFFFF"/>
        </w:rPr>
        <w:t>Le CEDS met au cœur de ses programmes l’excellence académique, un rythme de formation soutenu mais en accord avec les contraintes professionnelles des auditeurs, la diversité culturelle de ses promotions et de </w:t>
      </w:r>
      <w:hyperlink r:id="rId12" w:history="1">
        <w:r w:rsidRPr="00D52130">
          <w:rPr>
            <w:rStyle w:val="Hyperlink1"/>
          </w:rPr>
          <w:t>ses professeurs</w:t>
        </w:r>
      </w:hyperlink>
      <w:r w:rsidRPr="00D52130">
        <w:rPr>
          <w:rStyle w:val="Aucun"/>
          <w:rFonts w:ascii="Tahoma" w:hAnsi="Tahoma" w:cs="Tahoma"/>
          <w:color w:val="4B4237"/>
          <w:sz w:val="16"/>
          <w:szCs w:val="16"/>
          <w:u w:color="4B4237"/>
          <w:shd w:val="clear" w:color="auto" w:fill="FFFFFF"/>
        </w:rPr>
        <w:t>.</w:t>
      </w:r>
    </w:p>
    <w:p w:rsidR="00163F80" w:rsidRPr="00D52130" w:rsidRDefault="00666211">
      <w:pPr>
        <w:pStyle w:val="Corps"/>
        <w:jc w:val="both"/>
        <w:rPr>
          <w:rStyle w:val="Aucun"/>
          <w:rFonts w:ascii="Tahoma" w:eastAsia="Tahoma" w:hAnsi="Tahoma" w:cs="Tahoma"/>
          <w:sz w:val="16"/>
          <w:szCs w:val="16"/>
          <w:u w:color="4B4237"/>
          <w:shd w:val="clear" w:color="auto" w:fill="FFFFFF"/>
        </w:rPr>
      </w:pPr>
      <w:r w:rsidRPr="00D52130">
        <w:rPr>
          <w:rStyle w:val="Aucun"/>
          <w:rFonts w:ascii="Tahoma" w:hAnsi="Tahoma" w:cs="Tahoma"/>
          <w:color w:val="4B4237"/>
          <w:sz w:val="16"/>
          <w:szCs w:val="16"/>
          <w:u w:color="4B4237"/>
          <w:shd w:val="clear" w:color="auto" w:fill="FFFFFF"/>
        </w:rPr>
        <w:t>Depuis 1985, le CEDS offre l’</w:t>
      </w:r>
      <w:r w:rsidRPr="00D52130">
        <w:rPr>
          <w:rStyle w:val="Aucun"/>
          <w:rFonts w:ascii="Tahoma" w:hAnsi="Tahoma" w:cs="Tahoma"/>
          <w:color w:val="4B4237"/>
          <w:sz w:val="16"/>
          <w:szCs w:val="16"/>
          <w:u w:color="4B4237"/>
          <w:shd w:val="clear" w:color="auto" w:fill="FFFFFF"/>
          <w:lang w:val="it-IT"/>
        </w:rPr>
        <w:t>opportunit</w:t>
      </w:r>
      <w:r w:rsidRPr="00D52130">
        <w:rPr>
          <w:rStyle w:val="Aucun"/>
          <w:rFonts w:ascii="Tahoma" w:hAnsi="Tahoma" w:cs="Tahoma"/>
          <w:color w:val="4B4237"/>
          <w:sz w:val="16"/>
          <w:szCs w:val="16"/>
          <w:u w:color="4B4237"/>
          <w:shd w:val="clear" w:color="auto" w:fill="FFFFFF"/>
        </w:rPr>
        <w:t xml:space="preserve">é à des professionnels reconnus </w:t>
      </w:r>
      <w:r w:rsidRPr="00D52130">
        <w:rPr>
          <w:rStyle w:val="Aucun"/>
          <w:rFonts w:ascii="Tahoma" w:hAnsi="Tahoma" w:cs="Tahoma"/>
          <w:sz w:val="16"/>
          <w:szCs w:val="16"/>
          <w:u w:color="FF0000"/>
          <w:shd w:val="clear" w:color="auto" w:fill="FFFFFF"/>
        </w:rPr>
        <w:t>pour</w:t>
      </w:r>
      <w:r w:rsidRPr="00D52130">
        <w:rPr>
          <w:rStyle w:val="Aucun"/>
          <w:rFonts w:ascii="Tahoma" w:hAnsi="Tahoma" w:cs="Tahoma"/>
          <w:sz w:val="16"/>
          <w:szCs w:val="16"/>
          <w:u w:color="4B4237"/>
          <w:shd w:val="clear" w:color="auto" w:fill="FFFFFF"/>
        </w:rPr>
        <w:t xml:space="preserve"> se Perfectionner et Développer </w:t>
      </w:r>
      <w:r w:rsidRPr="00D52130">
        <w:rPr>
          <w:rStyle w:val="Aucun"/>
          <w:rFonts w:ascii="Tahoma" w:hAnsi="Tahoma" w:cs="Tahoma"/>
          <w:sz w:val="16"/>
          <w:szCs w:val="16"/>
          <w:u w:color="FF0000"/>
          <w:shd w:val="clear" w:color="auto" w:fill="FFFFFF"/>
        </w:rPr>
        <w:t>leur Capacité d’</w:t>
      </w:r>
      <w:r w:rsidR="004A023E" w:rsidRPr="00D52130">
        <w:rPr>
          <w:rStyle w:val="Aucun"/>
          <w:rFonts w:ascii="Tahoma" w:hAnsi="Tahoma" w:cs="Tahoma"/>
          <w:sz w:val="16"/>
          <w:szCs w:val="16"/>
          <w:u w:color="FF0000"/>
          <w:shd w:val="clear" w:color="auto" w:fill="FFFFFF"/>
        </w:rPr>
        <w:t>Analyse. E</w:t>
      </w:r>
      <w:r w:rsidRPr="00D52130">
        <w:rPr>
          <w:rStyle w:val="Aucun"/>
          <w:rFonts w:ascii="Tahoma" w:hAnsi="Tahoma" w:cs="Tahoma"/>
          <w:sz w:val="16"/>
          <w:szCs w:val="16"/>
          <w:u w:color="FF0000"/>
          <w:shd w:val="clear" w:color="auto" w:fill="FFFFFF"/>
        </w:rPr>
        <w:t xml:space="preserve">n vue d’occuper des postes de responsabilité en matière de DECISION POLITICO-ADMINISTRATIF ou </w:t>
      </w:r>
      <w:proofErr w:type="spellStart"/>
      <w:r w:rsidRPr="00D52130">
        <w:rPr>
          <w:rStyle w:val="Aucun"/>
          <w:rFonts w:ascii="Tahoma" w:hAnsi="Tahoma" w:cs="Tahoma"/>
          <w:sz w:val="16"/>
          <w:szCs w:val="16"/>
          <w:u w:color="FF0000"/>
          <w:shd w:val="clear" w:color="auto" w:fill="FFFFFF"/>
        </w:rPr>
        <w:t>accé</w:t>
      </w:r>
      <w:proofErr w:type="spellEnd"/>
      <w:r w:rsidRPr="00D52130">
        <w:rPr>
          <w:rStyle w:val="Aucun"/>
          <w:rFonts w:ascii="Tahoma" w:hAnsi="Tahoma" w:cs="Tahoma"/>
          <w:sz w:val="16"/>
          <w:szCs w:val="16"/>
          <w:u w:color="FF0000"/>
          <w:shd w:val="clear" w:color="auto" w:fill="FFFFFF"/>
          <w:lang w:val="de-DE"/>
        </w:rPr>
        <w:t xml:space="preserve">der </w:t>
      </w:r>
      <w:r w:rsidRPr="00D52130">
        <w:rPr>
          <w:rStyle w:val="Aucun"/>
          <w:rFonts w:ascii="Tahoma" w:hAnsi="Tahoma" w:cs="Tahoma"/>
          <w:sz w:val="16"/>
          <w:szCs w:val="16"/>
          <w:u w:color="FF0000"/>
          <w:shd w:val="clear" w:color="auto" w:fill="FFFFFF"/>
        </w:rPr>
        <w:t xml:space="preserve">à des postes d’Expert au service de Bureaux </w:t>
      </w:r>
      <w:r w:rsidR="00CF01FE" w:rsidRPr="00D52130">
        <w:rPr>
          <w:rStyle w:val="Aucun"/>
          <w:rFonts w:ascii="Tahoma" w:hAnsi="Tahoma" w:cs="Tahoma"/>
          <w:sz w:val="16"/>
          <w:szCs w:val="16"/>
          <w:u w:color="FF0000"/>
          <w:shd w:val="clear" w:color="auto" w:fill="FFFFFF"/>
        </w:rPr>
        <w:t>d’Etudes</w:t>
      </w:r>
      <w:r w:rsidRPr="00D52130">
        <w:rPr>
          <w:rStyle w:val="Aucun"/>
          <w:rFonts w:ascii="Tahoma" w:hAnsi="Tahoma" w:cs="Tahoma"/>
          <w:sz w:val="16"/>
          <w:szCs w:val="16"/>
          <w:u w:color="FF0000"/>
          <w:shd w:val="clear" w:color="auto" w:fill="FFFFFF"/>
        </w:rPr>
        <w:t xml:space="preserve"> et/ou d’Organisations Internationales etc.</w:t>
      </w:r>
    </w:p>
    <w:p w:rsidR="00163F80" w:rsidRPr="00D52130" w:rsidRDefault="00666211">
      <w:pPr>
        <w:pStyle w:val="Corps"/>
        <w:jc w:val="both"/>
        <w:rPr>
          <w:rStyle w:val="Aucun"/>
          <w:rFonts w:ascii="Tahoma" w:eastAsia="Tahoma" w:hAnsi="Tahoma" w:cs="Tahoma"/>
          <w:sz w:val="16"/>
          <w:szCs w:val="16"/>
          <w:u w:color="4B4237"/>
          <w:shd w:val="clear" w:color="auto" w:fill="FFFFFF"/>
        </w:rPr>
      </w:pPr>
      <w:r w:rsidRPr="00D52130">
        <w:rPr>
          <w:rStyle w:val="Aucun"/>
          <w:rFonts w:ascii="Tahoma" w:hAnsi="Tahoma" w:cs="Tahoma"/>
          <w:sz w:val="16"/>
          <w:szCs w:val="16"/>
          <w:u w:color="FF0000"/>
          <w:shd w:val="clear" w:color="auto" w:fill="FFFFFF"/>
        </w:rPr>
        <w:t>Par ailleurs, il dispense des Conférences de haut niveau à des Auditeurs de niveau Master 1 pour l’obtention du Diplôme de Master 2 en Public Administration. Ces conférences se focalisent sur les deux disciplines fondamentales que sont « </w:t>
      </w:r>
      <w:r w:rsidRPr="00D52130">
        <w:rPr>
          <w:rStyle w:val="Aucun"/>
          <w:rFonts w:ascii="Tahoma" w:hAnsi="Tahoma" w:cs="Tahoma"/>
          <w:sz w:val="16"/>
          <w:szCs w:val="16"/>
          <w:u w:color="FF0000"/>
          <w:shd w:val="clear" w:color="auto" w:fill="FFFFFF"/>
          <w:lang w:val="nl-NL"/>
        </w:rPr>
        <w:t>La Diplomatie</w:t>
      </w:r>
      <w:r w:rsidRPr="00D52130">
        <w:rPr>
          <w:rStyle w:val="Aucun"/>
          <w:rFonts w:ascii="Tahoma" w:hAnsi="Tahoma" w:cs="Tahoma"/>
          <w:sz w:val="16"/>
          <w:szCs w:val="16"/>
          <w:u w:color="FF0000"/>
          <w:shd w:val="clear" w:color="auto" w:fill="FFFFFF"/>
        </w:rPr>
        <w:t> » et « </w:t>
      </w:r>
      <w:r w:rsidRPr="00D52130">
        <w:rPr>
          <w:rStyle w:val="Aucun"/>
          <w:rFonts w:ascii="Tahoma" w:hAnsi="Tahoma" w:cs="Tahoma"/>
          <w:sz w:val="16"/>
          <w:szCs w:val="16"/>
          <w:u w:color="FF0000"/>
          <w:shd w:val="clear" w:color="auto" w:fill="FFFFFF"/>
          <w:lang w:val="it-IT"/>
        </w:rPr>
        <w:t>La Strat</w:t>
      </w:r>
      <w:r w:rsidRPr="00D52130">
        <w:rPr>
          <w:rStyle w:val="Aucun"/>
          <w:rFonts w:ascii="Tahoma" w:hAnsi="Tahoma" w:cs="Tahoma"/>
          <w:sz w:val="16"/>
          <w:szCs w:val="16"/>
          <w:u w:color="FF0000"/>
          <w:shd w:val="clear" w:color="auto" w:fill="FFFFFF"/>
        </w:rPr>
        <w:t>é</w:t>
      </w:r>
      <w:proofErr w:type="spellStart"/>
      <w:r w:rsidRPr="00D52130">
        <w:rPr>
          <w:rStyle w:val="Aucun"/>
          <w:rFonts w:ascii="Tahoma" w:hAnsi="Tahoma" w:cs="Tahoma"/>
          <w:sz w:val="16"/>
          <w:szCs w:val="16"/>
          <w:u w:color="FF0000"/>
          <w:shd w:val="clear" w:color="auto" w:fill="FFFFFF"/>
          <w:lang w:val="de-DE"/>
        </w:rPr>
        <w:t>gie</w:t>
      </w:r>
      <w:proofErr w:type="spellEnd"/>
      <w:r w:rsidRPr="00D52130">
        <w:rPr>
          <w:rStyle w:val="Aucun"/>
          <w:rFonts w:ascii="Tahoma" w:hAnsi="Tahoma" w:cs="Tahoma"/>
          <w:sz w:val="16"/>
          <w:szCs w:val="16"/>
          <w:u w:color="FF0000"/>
          <w:shd w:val="clear" w:color="auto" w:fill="FFFFFF"/>
        </w:rPr>
        <w:t> ».</w:t>
      </w:r>
    </w:p>
    <w:p w:rsidR="00163F80" w:rsidRPr="00D52130" w:rsidRDefault="00163F80" w:rsidP="00861F94">
      <w:pPr>
        <w:pStyle w:val="Corps"/>
        <w:jc w:val="both"/>
        <w:rPr>
          <w:rStyle w:val="Aucun"/>
          <w:rFonts w:ascii="Tahoma" w:eastAsia="Tahoma" w:hAnsi="Tahoma" w:cs="Tahoma"/>
          <w:sz w:val="16"/>
          <w:szCs w:val="16"/>
        </w:rPr>
      </w:pPr>
    </w:p>
    <w:p w:rsidR="00163F80" w:rsidRPr="00D52130" w:rsidRDefault="00666211">
      <w:pPr>
        <w:pStyle w:val="Titre1"/>
        <w:ind w:left="181"/>
        <w:jc w:val="left"/>
        <w:rPr>
          <w:rFonts w:ascii="Tahoma" w:hAnsi="Tahoma" w:cs="Tahoma"/>
        </w:rPr>
      </w:pPr>
      <w:r w:rsidRPr="00D52130">
        <w:rPr>
          <w:rStyle w:val="Aucun"/>
          <w:rFonts w:ascii="Tahoma" w:hAnsi="Tahoma" w:cs="Tahoma"/>
          <w:u w:val="single"/>
        </w:rPr>
        <w:t>Auditeurs Concernés</w:t>
      </w:r>
      <w:r w:rsidRPr="00D52130">
        <w:rPr>
          <w:rStyle w:val="Aucun"/>
          <w:rFonts w:ascii="Tahoma" w:hAnsi="Tahoma" w:cs="Tahoma"/>
        </w:rPr>
        <w:t>.</w:t>
      </w:r>
    </w:p>
    <w:p w:rsidR="00163F80" w:rsidRPr="00D52130" w:rsidRDefault="00163F80">
      <w:pPr>
        <w:pStyle w:val="Titre1"/>
        <w:ind w:left="181"/>
        <w:jc w:val="left"/>
        <w:rPr>
          <w:rStyle w:val="Aucun"/>
          <w:rFonts w:ascii="Tahoma" w:hAnsi="Tahoma" w:cs="Tahoma"/>
        </w:rPr>
      </w:pPr>
    </w:p>
    <w:p w:rsidR="00163F80" w:rsidRPr="00D52130" w:rsidRDefault="00666211">
      <w:pPr>
        <w:pStyle w:val="Titre1"/>
        <w:ind w:left="181"/>
        <w:jc w:val="left"/>
        <w:rPr>
          <w:rStyle w:val="Aucun"/>
          <w:rFonts w:ascii="Tahoma" w:eastAsia="Tahoma" w:hAnsi="Tahoma" w:cs="Tahoma"/>
          <w:color w:val="000000"/>
          <w:u w:color="000000"/>
        </w:rPr>
      </w:pPr>
      <w:r w:rsidRPr="00D52130">
        <w:rPr>
          <w:rStyle w:val="Aucun"/>
          <w:rFonts w:ascii="Tahoma" w:hAnsi="Tahoma" w:cs="Tahoma"/>
          <w:color w:val="000000"/>
          <w:u w:color="000000"/>
        </w:rPr>
        <w:t>Le Cycle d’enseignement diplomatique supérieur est destiné en priorité aux hauts fonctionnaires, aux diplomates, aux fonctionnaires internationaux, aux officiers généraux et supérieurs et aux cadres supérieurs du secteur privé.</w:t>
      </w:r>
    </w:p>
    <w:p w:rsidR="00163F80" w:rsidRPr="00D52130" w:rsidRDefault="00666211">
      <w:pPr>
        <w:pStyle w:val="Corps"/>
        <w:spacing w:before="100" w:after="100"/>
        <w:jc w:val="both"/>
        <w:rPr>
          <w:rStyle w:val="Aucun"/>
          <w:rFonts w:ascii="Tahoma" w:eastAsia="Tahoma" w:hAnsi="Tahoma" w:cs="Tahoma"/>
          <w:sz w:val="16"/>
          <w:szCs w:val="16"/>
        </w:rPr>
      </w:pPr>
      <w:r w:rsidRPr="00D52130">
        <w:rPr>
          <w:rStyle w:val="Aucun"/>
          <w:rFonts w:ascii="Tahoma" w:hAnsi="Tahoma" w:cs="Tahoma"/>
          <w:sz w:val="16"/>
          <w:szCs w:val="16"/>
        </w:rPr>
        <w:t>Le nombre de places est volontairement limité à une trentaine par promotion, l’objectif étant qualitatif et non quantitatif.</w:t>
      </w:r>
    </w:p>
    <w:p w:rsidR="00861F94" w:rsidRDefault="00861F94">
      <w:pPr>
        <w:pStyle w:val="Titre3"/>
        <w:ind w:left="181"/>
        <w:rPr>
          <w:rStyle w:val="Aucun"/>
          <w:rFonts w:ascii="Tahoma" w:hAnsi="Tahoma" w:cs="Tahoma"/>
          <w:color w:val="0000FF"/>
          <w:sz w:val="16"/>
          <w:szCs w:val="16"/>
          <w:u w:val="single" w:color="0000FF"/>
        </w:rPr>
      </w:pPr>
    </w:p>
    <w:p w:rsidR="00163F80" w:rsidRDefault="00666211" w:rsidP="00861F94">
      <w:pPr>
        <w:pStyle w:val="Titre3"/>
        <w:ind w:left="181"/>
        <w:rPr>
          <w:rStyle w:val="Aucun"/>
          <w:rFonts w:ascii="Tahoma" w:hAnsi="Tahoma" w:cs="Tahoma"/>
          <w:color w:val="0000FF"/>
          <w:sz w:val="16"/>
          <w:szCs w:val="16"/>
          <w:u w:val="single" w:color="0000FF"/>
        </w:rPr>
      </w:pPr>
      <w:r w:rsidRPr="00D52130">
        <w:rPr>
          <w:rStyle w:val="Aucun"/>
          <w:rFonts w:ascii="Tahoma" w:hAnsi="Tahoma" w:cs="Tahoma"/>
          <w:color w:val="0000FF"/>
          <w:sz w:val="16"/>
          <w:szCs w:val="16"/>
          <w:u w:val="single" w:color="0000FF"/>
        </w:rPr>
        <w:t>Programme</w:t>
      </w:r>
    </w:p>
    <w:p w:rsidR="00861F94" w:rsidRDefault="00861F94" w:rsidP="00861F94">
      <w:pPr>
        <w:pStyle w:val="Corps"/>
      </w:pPr>
    </w:p>
    <w:p w:rsidR="00314BD6" w:rsidRDefault="00314BD6" w:rsidP="00314BD6">
      <w:pPr>
        <w:jc w:val="both"/>
        <w:rPr>
          <w:rFonts w:ascii="Tahoma" w:hAnsi="Tahoma" w:cs="Tahoma"/>
          <w:sz w:val="16"/>
          <w:szCs w:val="16"/>
        </w:rPr>
      </w:pPr>
      <w:r w:rsidRPr="00314BD6">
        <w:rPr>
          <w:rFonts w:ascii="Tahoma" w:hAnsi="Tahoma" w:cs="Tahoma"/>
          <w:sz w:val="16"/>
          <w:szCs w:val="16"/>
        </w:rPr>
        <w:t xml:space="preserve">Le </w:t>
      </w:r>
      <w:proofErr w:type="spellStart"/>
      <w:r w:rsidRPr="00314BD6">
        <w:rPr>
          <w:rFonts w:ascii="Tahoma" w:hAnsi="Tahoma" w:cs="Tahoma"/>
          <w:sz w:val="16"/>
          <w:szCs w:val="16"/>
        </w:rPr>
        <w:t>programme</w:t>
      </w:r>
      <w:proofErr w:type="spellEnd"/>
      <w:r w:rsidRPr="00314BD6">
        <w:rPr>
          <w:rFonts w:ascii="Tahoma" w:hAnsi="Tahoma" w:cs="Tahoma"/>
          <w:sz w:val="16"/>
          <w:szCs w:val="16"/>
        </w:rPr>
        <w:t xml:space="preserve"> </w:t>
      </w:r>
      <w:proofErr w:type="spellStart"/>
      <w:r w:rsidRPr="00314BD6">
        <w:rPr>
          <w:rFonts w:ascii="Tahoma" w:hAnsi="Tahoma" w:cs="Tahoma"/>
          <w:sz w:val="16"/>
          <w:szCs w:val="16"/>
        </w:rPr>
        <w:t>dédié</w:t>
      </w:r>
      <w:proofErr w:type="spellEnd"/>
      <w:r w:rsidRPr="00314BD6">
        <w:rPr>
          <w:rFonts w:ascii="Tahoma" w:hAnsi="Tahoma" w:cs="Tahoma"/>
          <w:sz w:val="16"/>
          <w:szCs w:val="16"/>
        </w:rPr>
        <w:t xml:space="preserve"> à des cadres </w:t>
      </w:r>
      <w:proofErr w:type="spellStart"/>
      <w:r w:rsidRPr="00314BD6">
        <w:rPr>
          <w:rFonts w:ascii="Tahoma" w:hAnsi="Tahoma" w:cs="Tahoma"/>
          <w:sz w:val="16"/>
          <w:szCs w:val="16"/>
        </w:rPr>
        <w:t>ayant</w:t>
      </w:r>
      <w:proofErr w:type="spellEnd"/>
      <w:r w:rsidRPr="00314BD6">
        <w:rPr>
          <w:rFonts w:ascii="Tahoma" w:hAnsi="Tahoma" w:cs="Tahoma"/>
          <w:sz w:val="16"/>
          <w:szCs w:val="16"/>
        </w:rPr>
        <w:t xml:space="preserve"> </w:t>
      </w:r>
      <w:proofErr w:type="spellStart"/>
      <w:r w:rsidRPr="00314BD6">
        <w:rPr>
          <w:rFonts w:ascii="Tahoma" w:hAnsi="Tahoma" w:cs="Tahoma"/>
          <w:sz w:val="16"/>
          <w:szCs w:val="16"/>
        </w:rPr>
        <w:t>une</w:t>
      </w:r>
      <w:proofErr w:type="spellEnd"/>
      <w:r w:rsidRPr="00314BD6">
        <w:rPr>
          <w:rFonts w:ascii="Tahoma" w:hAnsi="Tahoma" w:cs="Tahoma"/>
          <w:sz w:val="16"/>
          <w:szCs w:val="16"/>
        </w:rPr>
        <w:t xml:space="preserve"> </w:t>
      </w:r>
      <w:proofErr w:type="spellStart"/>
      <w:r w:rsidRPr="00314BD6">
        <w:rPr>
          <w:rFonts w:ascii="Tahoma" w:hAnsi="Tahoma" w:cs="Tahoma"/>
          <w:sz w:val="16"/>
          <w:szCs w:val="16"/>
        </w:rPr>
        <w:t>expérienc</w:t>
      </w:r>
      <w:r>
        <w:rPr>
          <w:rFonts w:ascii="Tahoma" w:hAnsi="Tahoma" w:cs="Tahoma"/>
          <w:sz w:val="16"/>
          <w:szCs w:val="16"/>
        </w:rPr>
        <w:t>e</w:t>
      </w:r>
      <w:proofErr w:type="spellEnd"/>
      <w:r>
        <w:rPr>
          <w:rFonts w:ascii="Tahoma" w:hAnsi="Tahoma" w:cs="Tahoma"/>
          <w:sz w:val="16"/>
          <w:szCs w:val="16"/>
        </w:rPr>
        <w:t xml:space="preserve"> </w:t>
      </w:r>
      <w:proofErr w:type="spellStart"/>
      <w:r>
        <w:rPr>
          <w:rFonts w:ascii="Tahoma" w:hAnsi="Tahoma" w:cs="Tahoma"/>
          <w:sz w:val="16"/>
          <w:szCs w:val="16"/>
        </w:rPr>
        <w:t>professionnelle</w:t>
      </w:r>
      <w:proofErr w:type="spellEnd"/>
      <w:r>
        <w:rPr>
          <w:rFonts w:ascii="Tahoma" w:hAnsi="Tahoma" w:cs="Tahoma"/>
          <w:sz w:val="16"/>
          <w:szCs w:val="16"/>
        </w:rPr>
        <w:t xml:space="preserve"> </w:t>
      </w:r>
      <w:proofErr w:type="spellStart"/>
      <w:r>
        <w:rPr>
          <w:rFonts w:ascii="Tahoma" w:hAnsi="Tahoma" w:cs="Tahoma"/>
          <w:sz w:val="16"/>
          <w:szCs w:val="16"/>
        </w:rPr>
        <w:t>confirmée</w:t>
      </w:r>
      <w:proofErr w:type="spellEnd"/>
      <w:r>
        <w:rPr>
          <w:rFonts w:ascii="Tahoma" w:hAnsi="Tahoma" w:cs="Tahoma"/>
          <w:sz w:val="16"/>
          <w:szCs w:val="16"/>
        </w:rPr>
        <w:t xml:space="preserve"> </w:t>
      </w:r>
      <w:proofErr w:type="spellStart"/>
      <w:r w:rsidRPr="00314BD6">
        <w:rPr>
          <w:rFonts w:ascii="Tahoma" w:hAnsi="Tahoma" w:cs="Tahoma"/>
          <w:sz w:val="16"/>
          <w:szCs w:val="16"/>
        </w:rPr>
        <w:t>permet</w:t>
      </w:r>
      <w:proofErr w:type="spellEnd"/>
      <w:r w:rsidRPr="00314BD6">
        <w:rPr>
          <w:rFonts w:ascii="Tahoma" w:hAnsi="Tahoma" w:cs="Tahoma"/>
          <w:sz w:val="16"/>
          <w:szCs w:val="16"/>
        </w:rPr>
        <w:t xml:space="preserve"> à </w:t>
      </w:r>
      <w:proofErr w:type="spellStart"/>
      <w:r w:rsidRPr="00314BD6">
        <w:rPr>
          <w:rFonts w:ascii="Tahoma" w:hAnsi="Tahoma" w:cs="Tahoma"/>
          <w:sz w:val="16"/>
          <w:szCs w:val="16"/>
        </w:rPr>
        <w:t>nos</w:t>
      </w:r>
      <w:proofErr w:type="spellEnd"/>
      <w:r w:rsidRPr="00314BD6">
        <w:rPr>
          <w:rFonts w:ascii="Tahoma" w:hAnsi="Tahoma" w:cs="Tahoma"/>
          <w:sz w:val="16"/>
          <w:szCs w:val="16"/>
        </w:rPr>
        <w:t xml:space="preserve"> auteurs et </w:t>
      </w:r>
      <w:proofErr w:type="spellStart"/>
      <w:r w:rsidRPr="00314BD6">
        <w:rPr>
          <w:rFonts w:ascii="Tahoma" w:hAnsi="Tahoma" w:cs="Tahoma"/>
          <w:sz w:val="16"/>
          <w:szCs w:val="16"/>
        </w:rPr>
        <w:t>auditrices</w:t>
      </w:r>
      <w:proofErr w:type="spellEnd"/>
      <w:r w:rsidRPr="00314BD6">
        <w:rPr>
          <w:rFonts w:ascii="Tahoma" w:hAnsi="Tahoma" w:cs="Tahoma"/>
          <w:sz w:val="16"/>
          <w:szCs w:val="16"/>
        </w:rPr>
        <w:t xml:space="preserve"> </w:t>
      </w:r>
      <w:proofErr w:type="spellStart"/>
      <w:r w:rsidRPr="00314BD6">
        <w:rPr>
          <w:rFonts w:ascii="Tahoma" w:hAnsi="Tahoma" w:cs="Tahoma"/>
          <w:sz w:val="16"/>
          <w:szCs w:val="16"/>
        </w:rPr>
        <w:t>d’approfondir</w:t>
      </w:r>
      <w:proofErr w:type="spellEnd"/>
      <w:r w:rsidRPr="00314BD6">
        <w:rPr>
          <w:rFonts w:ascii="Tahoma" w:hAnsi="Tahoma" w:cs="Tahoma"/>
          <w:sz w:val="16"/>
          <w:szCs w:val="16"/>
        </w:rPr>
        <w:t xml:space="preserve"> </w:t>
      </w:r>
      <w:proofErr w:type="spellStart"/>
      <w:r w:rsidRPr="00314BD6">
        <w:rPr>
          <w:rFonts w:ascii="Tahoma" w:hAnsi="Tahoma" w:cs="Tahoma"/>
          <w:sz w:val="16"/>
          <w:szCs w:val="16"/>
        </w:rPr>
        <w:t>ou</w:t>
      </w:r>
      <w:proofErr w:type="spellEnd"/>
      <w:r w:rsidRPr="00314BD6">
        <w:rPr>
          <w:rFonts w:ascii="Tahoma" w:hAnsi="Tahoma" w:cs="Tahoma"/>
          <w:sz w:val="16"/>
          <w:szCs w:val="16"/>
        </w:rPr>
        <w:t xml:space="preserve"> de diversifier </w:t>
      </w:r>
      <w:proofErr w:type="spellStart"/>
      <w:r w:rsidRPr="00314BD6">
        <w:rPr>
          <w:rFonts w:ascii="Tahoma" w:hAnsi="Tahoma" w:cs="Tahoma"/>
          <w:sz w:val="16"/>
          <w:szCs w:val="16"/>
        </w:rPr>
        <w:t>leur</w:t>
      </w:r>
      <w:proofErr w:type="spellEnd"/>
      <w:r w:rsidRPr="00314BD6">
        <w:rPr>
          <w:rFonts w:ascii="Tahoma" w:hAnsi="Tahoma" w:cs="Tahoma"/>
          <w:sz w:val="16"/>
          <w:szCs w:val="16"/>
        </w:rPr>
        <w:t xml:space="preserve"> champ de </w:t>
      </w:r>
      <w:proofErr w:type="spellStart"/>
      <w:r w:rsidRPr="00314BD6">
        <w:rPr>
          <w:rFonts w:ascii="Tahoma" w:hAnsi="Tahoma" w:cs="Tahoma"/>
          <w:sz w:val="16"/>
          <w:szCs w:val="16"/>
        </w:rPr>
        <w:t>connaissance</w:t>
      </w:r>
      <w:r>
        <w:rPr>
          <w:rFonts w:ascii="Tahoma" w:hAnsi="Tahoma" w:cs="Tahoma"/>
          <w:sz w:val="16"/>
          <w:szCs w:val="16"/>
        </w:rPr>
        <w:t>s</w:t>
      </w:r>
      <w:proofErr w:type="spellEnd"/>
      <w:r w:rsidRPr="00314BD6">
        <w:rPr>
          <w:rFonts w:ascii="Tahoma" w:hAnsi="Tahoma" w:cs="Tahoma"/>
          <w:sz w:val="16"/>
          <w:szCs w:val="16"/>
        </w:rPr>
        <w:t xml:space="preserve"> et de </w:t>
      </w:r>
      <w:proofErr w:type="spellStart"/>
      <w:r w:rsidRPr="00314BD6">
        <w:rPr>
          <w:rFonts w:ascii="Tahoma" w:hAnsi="Tahoma" w:cs="Tahoma"/>
          <w:sz w:val="16"/>
          <w:szCs w:val="16"/>
        </w:rPr>
        <w:t>compétence</w:t>
      </w:r>
      <w:r>
        <w:rPr>
          <w:rFonts w:ascii="Tahoma" w:hAnsi="Tahoma" w:cs="Tahoma"/>
          <w:sz w:val="16"/>
          <w:szCs w:val="16"/>
        </w:rPr>
        <w:t>s</w:t>
      </w:r>
      <w:proofErr w:type="spellEnd"/>
      <w:r w:rsidRPr="00314BD6">
        <w:rPr>
          <w:rFonts w:ascii="Tahoma" w:hAnsi="Tahoma" w:cs="Tahoma"/>
          <w:sz w:val="16"/>
          <w:szCs w:val="16"/>
        </w:rPr>
        <w:t>.</w:t>
      </w:r>
    </w:p>
    <w:p w:rsidR="00314BD6" w:rsidRPr="00314BD6" w:rsidRDefault="00314BD6" w:rsidP="00314BD6">
      <w:pPr>
        <w:rPr>
          <w:rFonts w:ascii="Tahoma" w:hAnsi="Tahoma" w:cs="Tahoma"/>
          <w:sz w:val="16"/>
          <w:szCs w:val="16"/>
        </w:rPr>
      </w:pPr>
    </w:p>
    <w:p w:rsidR="00163F80" w:rsidRPr="00D52130" w:rsidRDefault="00666211">
      <w:pPr>
        <w:pStyle w:val="Corps"/>
        <w:jc w:val="both"/>
        <w:rPr>
          <w:rStyle w:val="Aucun"/>
          <w:rFonts w:ascii="Tahoma" w:eastAsia="Tahoma" w:hAnsi="Tahoma" w:cs="Tahoma"/>
          <w:color w:val="4B4237"/>
          <w:sz w:val="16"/>
          <w:szCs w:val="16"/>
          <w:u w:color="4B4237"/>
          <w:shd w:val="clear" w:color="auto" w:fill="FFFFFF"/>
        </w:rPr>
      </w:pPr>
      <w:r w:rsidRPr="00D52130">
        <w:rPr>
          <w:rStyle w:val="Aucun"/>
          <w:rFonts w:ascii="Tahoma" w:hAnsi="Tahoma" w:cs="Tahoma"/>
          <w:color w:val="4B4237"/>
          <w:sz w:val="16"/>
          <w:szCs w:val="16"/>
          <w:u w:color="4B4237"/>
          <w:shd w:val="clear" w:color="auto" w:fill="FFFFFF"/>
        </w:rPr>
        <w:t xml:space="preserve">Les programmes de niveau master couvrent un large spectre de domaines allant de la diplomatie à </w:t>
      </w:r>
      <w:r w:rsidRPr="00D52130">
        <w:rPr>
          <w:rStyle w:val="Aucun"/>
          <w:rFonts w:ascii="Tahoma" w:hAnsi="Tahoma" w:cs="Tahoma"/>
          <w:color w:val="4B4237"/>
          <w:sz w:val="16"/>
          <w:szCs w:val="16"/>
          <w:u w:color="4B4237"/>
          <w:shd w:val="clear" w:color="auto" w:fill="FFFFFF"/>
          <w:lang w:val="it-IT"/>
        </w:rPr>
        <w:t>la r</w:t>
      </w:r>
      <w:proofErr w:type="spellStart"/>
      <w:r w:rsidRPr="00D52130">
        <w:rPr>
          <w:rStyle w:val="Aucun"/>
          <w:rFonts w:ascii="Tahoma" w:hAnsi="Tahoma" w:cs="Tahoma"/>
          <w:color w:val="4B4237"/>
          <w:sz w:val="16"/>
          <w:szCs w:val="16"/>
          <w:u w:color="4B4237"/>
          <w:shd w:val="clear" w:color="auto" w:fill="FFFFFF"/>
        </w:rPr>
        <w:t>ésolution</w:t>
      </w:r>
      <w:proofErr w:type="spellEnd"/>
      <w:r w:rsidRPr="00D52130">
        <w:rPr>
          <w:rStyle w:val="Aucun"/>
          <w:rFonts w:ascii="Tahoma" w:hAnsi="Tahoma" w:cs="Tahoma"/>
          <w:color w:val="4B4237"/>
          <w:sz w:val="16"/>
          <w:szCs w:val="16"/>
          <w:u w:color="4B4237"/>
          <w:shd w:val="clear" w:color="auto" w:fill="FFFFFF"/>
        </w:rPr>
        <w:t xml:space="preserve"> des conflits et incluent l’é</w:t>
      </w:r>
      <w:proofErr w:type="spellStart"/>
      <w:r w:rsidRPr="00D52130">
        <w:rPr>
          <w:rStyle w:val="Aucun"/>
          <w:rFonts w:ascii="Tahoma" w:hAnsi="Tahoma" w:cs="Tahoma"/>
          <w:color w:val="4B4237"/>
          <w:sz w:val="16"/>
          <w:szCs w:val="16"/>
          <w:u w:color="4B4237"/>
          <w:shd w:val="clear" w:color="auto" w:fill="FFFFFF"/>
          <w:lang w:val="nl-NL"/>
        </w:rPr>
        <w:t>tude</w:t>
      </w:r>
      <w:proofErr w:type="spellEnd"/>
      <w:r w:rsidRPr="00D52130">
        <w:rPr>
          <w:rStyle w:val="Aucun"/>
          <w:rFonts w:ascii="Tahoma" w:hAnsi="Tahoma" w:cs="Tahoma"/>
          <w:color w:val="4B4237"/>
          <w:sz w:val="16"/>
          <w:szCs w:val="16"/>
          <w:u w:color="4B4237"/>
          <w:shd w:val="clear" w:color="auto" w:fill="FFFFFF"/>
          <w:lang w:val="nl-NL"/>
        </w:rPr>
        <w:t xml:space="preserve"> de zones g</w:t>
      </w:r>
      <w:proofErr w:type="spellStart"/>
      <w:r w:rsidRPr="00D52130">
        <w:rPr>
          <w:rStyle w:val="Aucun"/>
          <w:rFonts w:ascii="Tahoma" w:hAnsi="Tahoma" w:cs="Tahoma"/>
          <w:color w:val="4B4237"/>
          <w:sz w:val="16"/>
          <w:szCs w:val="16"/>
          <w:u w:color="4B4237"/>
          <w:shd w:val="clear" w:color="auto" w:fill="FFFFFF"/>
        </w:rPr>
        <w:t>éopolitiques</w:t>
      </w:r>
      <w:proofErr w:type="spellEnd"/>
      <w:r w:rsidRPr="00D52130">
        <w:rPr>
          <w:rStyle w:val="Aucun"/>
          <w:rFonts w:ascii="Tahoma" w:hAnsi="Tahoma" w:cs="Tahoma"/>
          <w:color w:val="4B4237"/>
          <w:sz w:val="16"/>
          <w:szCs w:val="16"/>
          <w:u w:color="4B4237"/>
          <w:shd w:val="clear" w:color="auto" w:fill="FFFFFF"/>
        </w:rPr>
        <w:t xml:space="preserve"> spécifiques.</w:t>
      </w:r>
    </w:p>
    <w:p w:rsidR="00163F80" w:rsidRPr="00D52130" w:rsidRDefault="00666211">
      <w:pPr>
        <w:pStyle w:val="Corps"/>
        <w:jc w:val="both"/>
        <w:rPr>
          <w:rStyle w:val="Aucun"/>
          <w:rFonts w:ascii="Tahoma" w:eastAsia="Tahoma" w:hAnsi="Tahoma" w:cs="Tahoma"/>
          <w:sz w:val="16"/>
          <w:szCs w:val="16"/>
          <w:u w:color="FF0000"/>
          <w:shd w:val="clear" w:color="auto" w:fill="FFFFFF"/>
        </w:rPr>
      </w:pPr>
      <w:r w:rsidRPr="00D52130">
        <w:rPr>
          <w:rStyle w:val="Aucun"/>
          <w:rFonts w:ascii="Tahoma" w:hAnsi="Tahoma" w:cs="Tahoma"/>
          <w:sz w:val="16"/>
          <w:szCs w:val="16"/>
          <w:u w:color="FF0000"/>
          <w:shd w:val="clear" w:color="auto" w:fill="FFFFFF"/>
        </w:rPr>
        <w:t xml:space="preserve">L’Enseignement Diplomatique est </w:t>
      </w:r>
      <w:r w:rsidR="00CF01FE" w:rsidRPr="00D52130">
        <w:rPr>
          <w:rStyle w:val="Aucun"/>
          <w:rFonts w:ascii="Tahoma" w:hAnsi="Tahoma" w:cs="Tahoma"/>
          <w:sz w:val="16"/>
          <w:szCs w:val="16"/>
          <w:u w:color="FF0000"/>
          <w:shd w:val="clear" w:color="auto" w:fill="FFFFFF"/>
        </w:rPr>
        <w:t>centré</w:t>
      </w:r>
      <w:r w:rsidRPr="00D52130">
        <w:rPr>
          <w:rStyle w:val="Aucun"/>
          <w:rFonts w:ascii="Tahoma" w:hAnsi="Tahoma" w:cs="Tahoma"/>
          <w:sz w:val="16"/>
          <w:szCs w:val="16"/>
          <w:u w:color="FF0000"/>
          <w:shd w:val="clear" w:color="auto" w:fill="FFFFFF"/>
        </w:rPr>
        <w:t xml:space="preserve"> sur les « Grands Enjeux Mondiaux » avec des applications sur les questions de Géopolitique, de </w:t>
      </w:r>
      <w:r w:rsidR="00CF01FE" w:rsidRPr="00D52130">
        <w:rPr>
          <w:rStyle w:val="Aucun"/>
          <w:rFonts w:ascii="Tahoma" w:hAnsi="Tahoma" w:cs="Tahoma"/>
          <w:sz w:val="16"/>
          <w:szCs w:val="16"/>
          <w:u w:color="FF0000"/>
          <w:shd w:val="clear" w:color="auto" w:fill="FFFFFF"/>
        </w:rPr>
        <w:t>Négociations</w:t>
      </w:r>
      <w:r w:rsidRPr="00D52130">
        <w:rPr>
          <w:rStyle w:val="Aucun"/>
          <w:rFonts w:ascii="Tahoma" w:hAnsi="Tahoma" w:cs="Tahoma"/>
          <w:sz w:val="16"/>
          <w:szCs w:val="16"/>
          <w:u w:color="FF0000"/>
          <w:shd w:val="clear" w:color="auto" w:fill="FFFFFF"/>
        </w:rPr>
        <w:t xml:space="preserve"> Internationales, de Vision de moyen et long terme en se basant sur la Dynamique des Faits et Phénomènes Politiques Internationales.</w:t>
      </w:r>
    </w:p>
    <w:p w:rsidR="00163F80" w:rsidRPr="00D52130" w:rsidRDefault="00666211">
      <w:pPr>
        <w:pStyle w:val="Corps"/>
        <w:jc w:val="both"/>
        <w:rPr>
          <w:rStyle w:val="Aucun"/>
          <w:rFonts w:ascii="Tahoma" w:eastAsia="Tahoma" w:hAnsi="Tahoma" w:cs="Tahoma"/>
          <w:sz w:val="16"/>
          <w:szCs w:val="16"/>
          <w:u w:color="4B4237"/>
          <w:shd w:val="clear" w:color="auto" w:fill="FFFFFF"/>
        </w:rPr>
      </w:pPr>
      <w:r w:rsidRPr="00D52130">
        <w:rPr>
          <w:rStyle w:val="Aucun"/>
          <w:rFonts w:ascii="Tahoma" w:hAnsi="Tahoma" w:cs="Tahoma"/>
          <w:sz w:val="16"/>
          <w:szCs w:val="16"/>
          <w:u w:color="FF0000"/>
          <w:shd w:val="clear" w:color="auto" w:fill="FFFFFF"/>
        </w:rPr>
        <w:t xml:space="preserve">L’Enseignement en </w:t>
      </w:r>
      <w:proofErr w:type="spellStart"/>
      <w:r w:rsidRPr="00D52130">
        <w:rPr>
          <w:rStyle w:val="Aucun"/>
          <w:rFonts w:ascii="Tahoma" w:hAnsi="Tahoma" w:cs="Tahoma"/>
          <w:sz w:val="16"/>
          <w:szCs w:val="16"/>
          <w:u w:color="FF0000"/>
          <w:shd w:val="clear" w:color="auto" w:fill="FFFFFF"/>
        </w:rPr>
        <w:t>matiè</w:t>
      </w:r>
      <w:proofErr w:type="spellEnd"/>
      <w:r w:rsidRPr="00D52130">
        <w:rPr>
          <w:rStyle w:val="Aucun"/>
          <w:rFonts w:ascii="Tahoma" w:hAnsi="Tahoma" w:cs="Tahoma"/>
          <w:sz w:val="16"/>
          <w:szCs w:val="16"/>
          <w:u w:color="FF0000"/>
          <w:shd w:val="clear" w:color="auto" w:fill="FFFFFF"/>
          <w:lang w:val="nl-NL"/>
        </w:rPr>
        <w:t xml:space="preserve">re de </w:t>
      </w:r>
      <w:proofErr w:type="spellStart"/>
      <w:r w:rsidRPr="00D52130">
        <w:rPr>
          <w:rStyle w:val="Aucun"/>
          <w:rFonts w:ascii="Tahoma" w:hAnsi="Tahoma" w:cs="Tahoma"/>
          <w:sz w:val="16"/>
          <w:szCs w:val="16"/>
          <w:u w:color="FF0000"/>
          <w:shd w:val="clear" w:color="auto" w:fill="FFFFFF"/>
          <w:lang w:val="nl-NL"/>
        </w:rPr>
        <w:t>Strat</w:t>
      </w:r>
      <w:r w:rsidRPr="00D52130">
        <w:rPr>
          <w:rStyle w:val="Aucun"/>
          <w:rFonts w:ascii="Tahoma" w:hAnsi="Tahoma" w:cs="Tahoma"/>
          <w:sz w:val="16"/>
          <w:szCs w:val="16"/>
          <w:u w:color="FF0000"/>
          <w:shd w:val="clear" w:color="auto" w:fill="FFFFFF"/>
        </w:rPr>
        <w:t>égie</w:t>
      </w:r>
      <w:proofErr w:type="spellEnd"/>
      <w:r w:rsidRPr="00D52130">
        <w:rPr>
          <w:rStyle w:val="Aucun"/>
          <w:rFonts w:ascii="Tahoma" w:hAnsi="Tahoma" w:cs="Tahoma"/>
          <w:sz w:val="16"/>
          <w:szCs w:val="16"/>
          <w:u w:color="FF0000"/>
          <w:shd w:val="clear" w:color="auto" w:fill="FFFFFF"/>
        </w:rPr>
        <w:t xml:space="preserve"> a pour contenu deux banches complémentaires les Stratégies Institutionnelles [Pays et/ou organisations internationales] et les Stratégies d’Entreprises en particulier celle des Multinationales.</w:t>
      </w:r>
    </w:p>
    <w:p w:rsidR="00163F80" w:rsidRPr="00D52130" w:rsidRDefault="00666211">
      <w:pPr>
        <w:pStyle w:val="Corps"/>
        <w:jc w:val="both"/>
        <w:rPr>
          <w:rStyle w:val="Aucun"/>
          <w:rFonts w:ascii="Tahoma" w:eastAsia="Tahoma" w:hAnsi="Tahoma" w:cs="Tahoma"/>
          <w:sz w:val="16"/>
          <w:szCs w:val="16"/>
        </w:rPr>
      </w:pPr>
      <w:r w:rsidRPr="00D52130">
        <w:rPr>
          <w:rStyle w:val="Aucun"/>
          <w:rFonts w:ascii="Tahoma" w:hAnsi="Tahoma" w:cs="Tahoma"/>
          <w:sz w:val="16"/>
          <w:szCs w:val="16"/>
          <w:u w:color="FF0000"/>
          <w:shd w:val="clear" w:color="auto" w:fill="FFFFFF"/>
        </w:rPr>
        <w:t xml:space="preserve">Ces deux matières Fondamentales sont complétées par un module de Politiques Publiques et Sectorielles qui va aborder les vraies Problèmes Publics Mondiaux à travers des discussions et débats fondamentaux actuels sur la Gouvernance des Biens Communs Mondiaux [Sécurité </w:t>
      </w:r>
      <w:r w:rsidRPr="00D52130">
        <w:rPr>
          <w:rStyle w:val="Aucun"/>
          <w:rFonts w:ascii="Tahoma" w:hAnsi="Tahoma" w:cs="Tahoma"/>
          <w:sz w:val="16"/>
          <w:szCs w:val="16"/>
          <w:u w:color="FF0000"/>
          <w:shd w:val="clear" w:color="auto" w:fill="FFFFFF"/>
        </w:rPr>
        <w:t>Publique, Sécurité des Océans, la Paix dans le Monde, Changement Climatique, Préservation de la Biodiversité, Pollutions atmosphérique</w:t>
      </w:r>
      <w:r w:rsidR="00677121">
        <w:rPr>
          <w:rStyle w:val="Aucun"/>
          <w:rFonts w:ascii="Tahoma" w:hAnsi="Tahoma" w:cs="Tahoma"/>
          <w:sz w:val="16"/>
          <w:szCs w:val="16"/>
          <w:u w:color="FF0000"/>
          <w:shd w:val="clear" w:color="auto" w:fill="FFFFFF"/>
        </w:rPr>
        <w:t>s</w:t>
      </w:r>
      <w:r w:rsidRPr="00D52130">
        <w:rPr>
          <w:rStyle w:val="Aucun"/>
          <w:rFonts w:ascii="Tahoma" w:hAnsi="Tahoma" w:cs="Tahoma"/>
          <w:sz w:val="16"/>
          <w:szCs w:val="16"/>
          <w:u w:color="FF0000"/>
          <w:shd w:val="clear" w:color="auto" w:fill="FFFFFF"/>
        </w:rPr>
        <w:t xml:space="preserve"> et/ou des </w:t>
      </w:r>
      <w:r w:rsidR="00D52130" w:rsidRPr="00D52130">
        <w:rPr>
          <w:rStyle w:val="Aucun"/>
          <w:rFonts w:ascii="Tahoma" w:hAnsi="Tahoma" w:cs="Tahoma"/>
          <w:sz w:val="16"/>
          <w:szCs w:val="16"/>
          <w:u w:color="FF0000"/>
          <w:shd w:val="clear" w:color="auto" w:fill="FFFFFF"/>
        </w:rPr>
        <w:t>océans, etc.</w:t>
      </w:r>
      <w:r w:rsidRPr="00D52130">
        <w:rPr>
          <w:rStyle w:val="Aucun"/>
          <w:rFonts w:ascii="Tahoma" w:hAnsi="Tahoma" w:cs="Tahoma"/>
          <w:sz w:val="16"/>
          <w:szCs w:val="16"/>
          <w:u w:color="FF0000"/>
          <w:shd w:val="clear" w:color="auto" w:fill="FFFFFF"/>
        </w:rPr>
        <w:t>].</w:t>
      </w:r>
    </w:p>
    <w:p w:rsidR="00163F80" w:rsidRPr="00D52130" w:rsidRDefault="00163F80">
      <w:pPr>
        <w:pStyle w:val="Corps"/>
        <w:spacing w:line="120" w:lineRule="auto"/>
        <w:ind w:left="181"/>
        <w:rPr>
          <w:rFonts w:ascii="Tahoma" w:eastAsia="Tahoma" w:hAnsi="Tahoma" w:cs="Tahoma"/>
          <w:sz w:val="16"/>
          <w:szCs w:val="16"/>
        </w:rPr>
      </w:pPr>
    </w:p>
    <w:p w:rsidR="00163F80" w:rsidRPr="00D52130" w:rsidRDefault="00666211">
      <w:pPr>
        <w:pStyle w:val="Style1"/>
        <w:spacing w:line="240" w:lineRule="auto"/>
        <w:ind w:left="0"/>
        <w:rPr>
          <w:rFonts w:cs="Tahoma"/>
        </w:rPr>
      </w:pPr>
      <w:r w:rsidRPr="00D52130">
        <w:rPr>
          <w:rFonts w:cs="Tahoma"/>
        </w:rPr>
        <w:t>Dans le souci d’être conciliable avec les responsabilités et les obligations professionnelles des auditeurs, ce cycle de perfectionnement est organisé de la manière suivante sur une année universitaire :</w:t>
      </w:r>
    </w:p>
    <w:p w:rsidR="00163F80" w:rsidRPr="00D52130" w:rsidRDefault="00163F80">
      <w:pPr>
        <w:pStyle w:val="Corps"/>
        <w:ind w:left="181"/>
        <w:rPr>
          <w:rFonts w:ascii="Tahoma" w:eastAsia="Tahoma" w:hAnsi="Tahoma" w:cs="Tahoma"/>
          <w:sz w:val="16"/>
          <w:szCs w:val="16"/>
        </w:rPr>
      </w:pPr>
    </w:p>
    <w:p w:rsidR="00163F80" w:rsidRPr="00D52130" w:rsidRDefault="00666211">
      <w:pPr>
        <w:pStyle w:val="Style1"/>
        <w:numPr>
          <w:ilvl w:val="0"/>
          <w:numId w:val="6"/>
        </w:numPr>
        <w:spacing w:line="240" w:lineRule="auto"/>
        <w:rPr>
          <w:rFonts w:cs="Tahoma"/>
        </w:rPr>
      </w:pPr>
      <w:r w:rsidRPr="00D52130">
        <w:rPr>
          <w:rFonts w:cs="Tahoma"/>
        </w:rPr>
        <w:t xml:space="preserve">Les mardis, les mercredis et les jeudis, de 17h30 à 20h30 : séminaires d’approfondissement (axés sur la Diplomatie, la Stratégie et sur les Politiques Publiques </w:t>
      </w:r>
      <w:r w:rsidRPr="00D52130">
        <w:rPr>
          <w:rStyle w:val="Aucun"/>
          <w:rFonts w:cs="Tahoma"/>
          <w:u w:color="FF0000"/>
        </w:rPr>
        <w:t>Sectorielles en fonction de la dynamique des faits Internationaux</w:t>
      </w:r>
      <w:r w:rsidRPr="00D52130">
        <w:rPr>
          <w:rFonts w:cs="Tahoma"/>
        </w:rPr>
        <w:t>)</w:t>
      </w:r>
    </w:p>
    <w:p w:rsidR="00163F80" w:rsidRPr="00D52130" w:rsidRDefault="00666211">
      <w:pPr>
        <w:pStyle w:val="Style1"/>
        <w:numPr>
          <w:ilvl w:val="0"/>
          <w:numId w:val="6"/>
        </w:numPr>
        <w:spacing w:line="240" w:lineRule="auto"/>
        <w:rPr>
          <w:rFonts w:cs="Tahoma"/>
        </w:rPr>
      </w:pPr>
      <w:r w:rsidRPr="00D52130">
        <w:rPr>
          <w:rStyle w:val="Aucun"/>
          <w:rFonts w:cs="Tahoma"/>
        </w:rPr>
        <w:t>Un samedi sur 2, de 09h00 à 12h00 : atelier</w:t>
      </w:r>
    </w:p>
    <w:p w:rsidR="00163F80" w:rsidRPr="00D52130" w:rsidRDefault="00163F80">
      <w:pPr>
        <w:pStyle w:val="Style1"/>
        <w:spacing w:line="240" w:lineRule="auto"/>
        <w:rPr>
          <w:rFonts w:cs="Tahoma"/>
        </w:rPr>
      </w:pPr>
    </w:p>
    <w:p w:rsidR="00163F80" w:rsidRPr="00D52130" w:rsidRDefault="00163F80">
      <w:pPr>
        <w:pStyle w:val="Corps"/>
        <w:rPr>
          <w:rStyle w:val="Aucun"/>
          <w:rFonts w:ascii="Tahoma" w:eastAsia="Tahoma Bold" w:hAnsi="Tahoma" w:cs="Tahoma"/>
          <w:color w:val="0000FF"/>
          <w:sz w:val="16"/>
          <w:szCs w:val="16"/>
          <w:u w:val="single" w:color="0000FF"/>
        </w:rPr>
      </w:pPr>
    </w:p>
    <w:p w:rsidR="00163F80" w:rsidRPr="00D52130" w:rsidRDefault="00666211">
      <w:pPr>
        <w:pStyle w:val="Corps"/>
        <w:rPr>
          <w:rStyle w:val="Aucun"/>
          <w:rFonts w:ascii="Tahoma" w:eastAsia="Tahoma Bold" w:hAnsi="Tahoma" w:cs="Tahoma"/>
          <w:color w:val="0000FF"/>
          <w:sz w:val="16"/>
          <w:szCs w:val="16"/>
          <w:u w:color="0000FF"/>
        </w:rPr>
      </w:pPr>
      <w:r w:rsidRPr="00D52130">
        <w:rPr>
          <w:rStyle w:val="Aucun"/>
          <w:rFonts w:ascii="Tahoma" w:hAnsi="Tahoma" w:cs="Tahoma"/>
          <w:color w:val="0000FF"/>
          <w:sz w:val="16"/>
          <w:szCs w:val="16"/>
          <w:u w:val="single" w:color="0000FF"/>
        </w:rPr>
        <w:t>Sanction de la formation</w:t>
      </w:r>
      <w:r w:rsidRPr="00D52130">
        <w:rPr>
          <w:rStyle w:val="Aucun"/>
          <w:rFonts w:ascii="Tahoma" w:hAnsi="Tahoma" w:cs="Tahoma"/>
          <w:color w:val="0000FF"/>
          <w:sz w:val="16"/>
          <w:szCs w:val="16"/>
          <w:u w:color="0000FF"/>
        </w:rPr>
        <w:t>.</w:t>
      </w:r>
    </w:p>
    <w:p w:rsidR="00163F80" w:rsidRPr="00D52130" w:rsidRDefault="00163F80">
      <w:pPr>
        <w:pStyle w:val="Corps"/>
        <w:rPr>
          <w:rStyle w:val="Aucun"/>
          <w:rFonts w:ascii="Tahoma" w:eastAsia="Tahoma Bold" w:hAnsi="Tahoma" w:cs="Tahoma"/>
          <w:color w:val="0000FF"/>
          <w:sz w:val="16"/>
          <w:szCs w:val="16"/>
          <w:u w:color="0000FF"/>
        </w:rPr>
      </w:pPr>
    </w:p>
    <w:p w:rsidR="00163F80" w:rsidRPr="00D52130" w:rsidRDefault="00163F80">
      <w:pPr>
        <w:pStyle w:val="Corps"/>
        <w:spacing w:line="120" w:lineRule="auto"/>
        <w:ind w:left="181"/>
        <w:rPr>
          <w:rStyle w:val="Aucun"/>
          <w:rFonts w:ascii="Tahoma" w:eastAsia="Tahoma" w:hAnsi="Tahoma" w:cs="Tahoma"/>
          <w:sz w:val="16"/>
          <w:szCs w:val="16"/>
        </w:rPr>
      </w:pPr>
    </w:p>
    <w:p w:rsidR="00163F80" w:rsidRPr="00D52130" w:rsidRDefault="00666211">
      <w:pPr>
        <w:pStyle w:val="Default"/>
        <w:shd w:val="clear" w:color="auto" w:fill="FFFFFF"/>
        <w:ind w:left="181"/>
        <w:jc w:val="both"/>
        <w:rPr>
          <w:rStyle w:val="Aucun"/>
          <w:rFonts w:ascii="Tahoma" w:eastAsia="Tahoma" w:hAnsi="Tahoma" w:cs="Tahoma"/>
          <w:sz w:val="16"/>
          <w:szCs w:val="16"/>
        </w:rPr>
      </w:pPr>
      <w:r w:rsidRPr="00D52130">
        <w:rPr>
          <w:rStyle w:val="Aucun"/>
          <w:rFonts w:ascii="Tahoma" w:hAnsi="Tahoma" w:cs="Tahoma"/>
          <w:sz w:val="16"/>
          <w:szCs w:val="16"/>
        </w:rPr>
        <w:t>A l’issue du cursus universitaire,</w:t>
      </w:r>
      <w:r w:rsidRPr="00D52130">
        <w:rPr>
          <w:rStyle w:val="Aucun"/>
          <w:rFonts w:ascii="Tahoma" w:hAnsi="Tahoma" w:cs="Tahoma"/>
          <w:sz w:val="16"/>
          <w:szCs w:val="16"/>
          <w:lang w:val="en-US"/>
        </w:rPr>
        <w:t xml:space="preserve"> </w:t>
      </w:r>
      <w:r w:rsidRPr="00D52130">
        <w:rPr>
          <w:rStyle w:val="Aucun"/>
          <w:rFonts w:ascii="Tahoma" w:hAnsi="Tahoma" w:cs="Tahoma"/>
          <w:sz w:val="16"/>
          <w:szCs w:val="16"/>
        </w:rPr>
        <w:t xml:space="preserve">le Diplôme de Master in Public Administration (MPA) est remis après une soutenance de mémoire individuel devant un jury. </w:t>
      </w:r>
    </w:p>
    <w:p w:rsidR="00163F80" w:rsidRPr="00D52130" w:rsidRDefault="00666211">
      <w:pPr>
        <w:pStyle w:val="Default"/>
        <w:shd w:val="clear" w:color="auto" w:fill="FFFFFF"/>
        <w:ind w:left="181"/>
        <w:jc w:val="both"/>
        <w:rPr>
          <w:rStyle w:val="Aucun"/>
          <w:rFonts w:ascii="Tahoma" w:eastAsia="Tahoma" w:hAnsi="Tahoma" w:cs="Tahoma"/>
          <w:sz w:val="16"/>
          <w:szCs w:val="16"/>
        </w:rPr>
      </w:pPr>
      <w:r w:rsidRPr="00D52130">
        <w:rPr>
          <w:rStyle w:val="Aucun"/>
          <w:rFonts w:ascii="Tahoma" w:hAnsi="Tahoma" w:cs="Tahoma"/>
          <w:sz w:val="16"/>
          <w:szCs w:val="16"/>
          <w:lang w:val="en-US"/>
        </w:rPr>
        <w:t xml:space="preserve">Ce </w:t>
      </w:r>
      <w:r w:rsidRPr="00D52130">
        <w:rPr>
          <w:rStyle w:val="Aucun"/>
          <w:rFonts w:ascii="Tahoma" w:hAnsi="Tahoma" w:cs="Tahoma"/>
          <w:sz w:val="16"/>
          <w:szCs w:val="16"/>
        </w:rPr>
        <w:t xml:space="preserve">diplôme </w:t>
      </w:r>
      <w:proofErr w:type="spellStart"/>
      <w:r w:rsidRPr="00D52130">
        <w:rPr>
          <w:rStyle w:val="Aucun"/>
          <w:rFonts w:ascii="Tahoma" w:hAnsi="Tahoma" w:cs="Tahoma"/>
          <w:sz w:val="16"/>
          <w:szCs w:val="16"/>
          <w:lang w:val="en-US"/>
        </w:rPr>
        <w:t>es</w:t>
      </w:r>
      <w:proofErr w:type="spellEnd"/>
      <w:r w:rsidRPr="00D52130">
        <w:rPr>
          <w:rStyle w:val="Aucun"/>
          <w:rFonts w:ascii="Tahoma" w:hAnsi="Tahoma" w:cs="Tahoma"/>
          <w:sz w:val="16"/>
          <w:szCs w:val="16"/>
        </w:rPr>
        <w:t xml:space="preserve">t délivré </w:t>
      </w:r>
      <w:r w:rsidR="00D52130" w:rsidRPr="00D52130">
        <w:rPr>
          <w:rStyle w:val="Aucun"/>
          <w:rFonts w:ascii="Tahoma" w:hAnsi="Tahoma" w:cs="Tahoma"/>
          <w:sz w:val="16"/>
          <w:szCs w:val="16"/>
        </w:rPr>
        <w:t>par le CEDS Paris et MADAGASCAR</w:t>
      </w:r>
      <w:r w:rsidR="00CF01FE">
        <w:rPr>
          <w:rStyle w:val="Aucun"/>
          <w:rFonts w:ascii="Tahoma" w:hAnsi="Tahoma" w:cs="Tahoma"/>
          <w:sz w:val="16"/>
          <w:szCs w:val="16"/>
        </w:rPr>
        <w:t>, en partenariat avec l’ENAM</w:t>
      </w:r>
    </w:p>
    <w:p w:rsidR="00163F80" w:rsidRPr="00D52130" w:rsidRDefault="00163F80">
      <w:pPr>
        <w:pStyle w:val="Corpsdetexte2"/>
        <w:rPr>
          <w:rStyle w:val="Aucun"/>
          <w:rFonts w:eastAsia="Tahoma Bold"/>
          <w:color w:val="0000FF"/>
          <w:sz w:val="16"/>
          <w:szCs w:val="16"/>
          <w:u w:val="single" w:color="0000FF"/>
        </w:rPr>
      </w:pPr>
    </w:p>
    <w:p w:rsidR="00163F80" w:rsidRPr="00D52130" w:rsidRDefault="00666211">
      <w:pPr>
        <w:pStyle w:val="Corpsdetexte2"/>
        <w:rPr>
          <w:rStyle w:val="Aucun"/>
          <w:rFonts w:eastAsia="Tahoma Bold"/>
          <w:color w:val="0000FF"/>
          <w:sz w:val="16"/>
          <w:szCs w:val="16"/>
          <w:u w:val="single" w:color="0000FF"/>
        </w:rPr>
      </w:pPr>
      <w:r w:rsidRPr="00D52130">
        <w:rPr>
          <w:rStyle w:val="Aucun"/>
          <w:color w:val="0000FF"/>
          <w:sz w:val="16"/>
          <w:szCs w:val="16"/>
          <w:u w:val="single" w:color="0000FF"/>
        </w:rPr>
        <w:t>Corps professoral.</w:t>
      </w:r>
    </w:p>
    <w:p w:rsidR="00163F80" w:rsidRPr="00D52130" w:rsidRDefault="00163F80">
      <w:pPr>
        <w:pStyle w:val="Corpsdetexte2"/>
        <w:spacing w:line="120" w:lineRule="auto"/>
        <w:ind w:left="181"/>
        <w:rPr>
          <w:rStyle w:val="Aucun"/>
          <w:sz w:val="16"/>
          <w:szCs w:val="16"/>
        </w:rPr>
      </w:pPr>
    </w:p>
    <w:p w:rsidR="00163F80" w:rsidRPr="00D52130" w:rsidRDefault="00666211">
      <w:pPr>
        <w:pStyle w:val="Style1"/>
        <w:rPr>
          <w:rFonts w:cs="Tahoma"/>
        </w:rPr>
      </w:pPr>
      <w:r w:rsidRPr="00D52130">
        <w:rPr>
          <w:rStyle w:val="Aucun"/>
          <w:rFonts w:cs="Tahoma"/>
        </w:rPr>
        <w:t>Il est exclusivement constitué de Professeurs d’Université, de Diplomates de carrière, d’Officiers Généraux et de praticiens de la diplomatie et des relations internationales.</w:t>
      </w:r>
    </w:p>
    <w:p w:rsidR="00163F80" w:rsidRPr="00D52130" w:rsidRDefault="00163F80">
      <w:pPr>
        <w:pStyle w:val="Corps"/>
        <w:rPr>
          <w:rStyle w:val="Aucun"/>
          <w:rFonts w:ascii="Tahoma" w:hAnsi="Tahoma" w:cs="Tahoma"/>
          <w:sz w:val="20"/>
          <w:szCs w:val="20"/>
        </w:rPr>
      </w:pPr>
    </w:p>
    <w:p w:rsidR="00163F80" w:rsidRPr="00D52130" w:rsidRDefault="00666211">
      <w:pPr>
        <w:pStyle w:val="Titre8"/>
        <w:ind w:left="181"/>
        <w:rPr>
          <w:rStyle w:val="Aucun"/>
          <w:rFonts w:ascii="Tahoma" w:hAnsi="Tahoma" w:cs="Tahoma"/>
          <w:color w:val="000000"/>
          <w:u w:color="000000"/>
        </w:rPr>
      </w:pPr>
      <w:r w:rsidRPr="00D52130">
        <w:rPr>
          <w:rStyle w:val="Aucun"/>
          <w:rFonts w:ascii="Tahoma" w:hAnsi="Tahoma" w:cs="Tahoma"/>
          <w:u w:val="single"/>
        </w:rPr>
        <w:t xml:space="preserve">Dossier de candidature. </w:t>
      </w:r>
    </w:p>
    <w:p w:rsidR="00163F80" w:rsidRPr="00D52130" w:rsidRDefault="00163F80">
      <w:pPr>
        <w:pStyle w:val="Corps"/>
        <w:spacing w:line="120" w:lineRule="auto"/>
        <w:rPr>
          <w:rStyle w:val="Aucun"/>
          <w:rFonts w:ascii="Tahoma" w:eastAsia="Tahoma" w:hAnsi="Tahoma" w:cs="Tahoma"/>
          <w:sz w:val="16"/>
          <w:szCs w:val="16"/>
        </w:rPr>
      </w:pPr>
    </w:p>
    <w:p w:rsidR="00163F80" w:rsidRPr="00D52130" w:rsidRDefault="00666211" w:rsidP="00861F94">
      <w:pPr>
        <w:pStyle w:val="Style1"/>
        <w:numPr>
          <w:ilvl w:val="0"/>
          <w:numId w:val="8"/>
        </w:numPr>
        <w:spacing w:line="240" w:lineRule="auto"/>
        <w:rPr>
          <w:rFonts w:cs="Tahoma"/>
        </w:rPr>
      </w:pPr>
      <w:r w:rsidRPr="00D52130">
        <w:rPr>
          <w:rStyle w:val="Aucun"/>
          <w:rFonts w:cs="Tahoma"/>
        </w:rPr>
        <w:t>3 photos d’identité (en complet cravate pour les hommes, en tenue pour les militaires, pas de décolleté pour les femmes) avec les noms et prénoms du candidat au verso</w:t>
      </w:r>
    </w:p>
    <w:p w:rsidR="00163F80" w:rsidRPr="00D52130" w:rsidRDefault="00666211" w:rsidP="00861F94">
      <w:pPr>
        <w:pStyle w:val="Style1"/>
        <w:numPr>
          <w:ilvl w:val="0"/>
          <w:numId w:val="8"/>
        </w:numPr>
        <w:spacing w:line="240" w:lineRule="auto"/>
        <w:rPr>
          <w:rFonts w:cs="Tahoma"/>
        </w:rPr>
      </w:pPr>
      <w:r w:rsidRPr="00D52130">
        <w:rPr>
          <w:rStyle w:val="Aucun"/>
          <w:rFonts w:cs="Tahoma"/>
        </w:rPr>
        <w:t>Les dossiers ci-dessous sont OBLIGATOIREMENT à télécharger/ remplir sur le site WEB :</w:t>
      </w:r>
    </w:p>
    <w:p w:rsidR="00163F80" w:rsidRPr="00D52130" w:rsidRDefault="00666211" w:rsidP="00861F94">
      <w:pPr>
        <w:pStyle w:val="Titre8"/>
        <w:numPr>
          <w:ilvl w:val="0"/>
          <w:numId w:val="10"/>
        </w:numPr>
        <w:rPr>
          <w:rFonts w:ascii="Tahoma" w:hAnsi="Tahoma" w:cs="Tahoma"/>
          <w:color w:val="000000"/>
        </w:rPr>
      </w:pPr>
      <w:r w:rsidRPr="00D52130">
        <w:rPr>
          <w:rStyle w:val="Aucun"/>
          <w:rFonts w:ascii="Tahoma" w:hAnsi="Tahoma" w:cs="Tahoma"/>
          <w:color w:val="000000"/>
          <w:u w:color="000000"/>
        </w:rPr>
        <w:t xml:space="preserve">La fiche d’inscription </w:t>
      </w:r>
    </w:p>
    <w:p w:rsidR="00163F80" w:rsidRPr="00D52130" w:rsidRDefault="00666211" w:rsidP="00861F94">
      <w:pPr>
        <w:pStyle w:val="Style1"/>
        <w:numPr>
          <w:ilvl w:val="0"/>
          <w:numId w:val="11"/>
        </w:numPr>
        <w:spacing w:line="240" w:lineRule="auto"/>
        <w:rPr>
          <w:rFonts w:cs="Tahoma"/>
        </w:rPr>
      </w:pPr>
      <w:r w:rsidRPr="00D52130">
        <w:rPr>
          <w:rStyle w:val="Aucun"/>
          <w:rFonts w:cs="Tahoma"/>
        </w:rPr>
        <w:t xml:space="preserve">CV détaillé </w:t>
      </w:r>
    </w:p>
    <w:p w:rsidR="00163F80" w:rsidRPr="00D52130" w:rsidRDefault="00666211" w:rsidP="00861F94">
      <w:pPr>
        <w:pStyle w:val="Titre8"/>
        <w:numPr>
          <w:ilvl w:val="0"/>
          <w:numId w:val="10"/>
        </w:numPr>
        <w:rPr>
          <w:rFonts w:ascii="Tahoma" w:hAnsi="Tahoma" w:cs="Tahoma"/>
          <w:color w:val="000000"/>
        </w:rPr>
      </w:pPr>
      <w:r w:rsidRPr="00D52130">
        <w:rPr>
          <w:rStyle w:val="Aucun"/>
          <w:rFonts w:ascii="Tahoma" w:hAnsi="Tahoma" w:cs="Tahoma"/>
          <w:color w:val="000000"/>
          <w:u w:color="000000"/>
        </w:rPr>
        <w:t>Lettre de déclaration de candidature</w:t>
      </w:r>
      <w:r w:rsidRPr="00D52130">
        <w:rPr>
          <w:rStyle w:val="Aucun"/>
          <w:rFonts w:ascii="Tahoma" w:hAnsi="Tahoma" w:cs="Tahoma"/>
        </w:rPr>
        <w:t xml:space="preserve"> </w:t>
      </w:r>
    </w:p>
    <w:p w:rsidR="00163F80" w:rsidRPr="00D52130" w:rsidRDefault="00666211" w:rsidP="00861F94">
      <w:pPr>
        <w:pStyle w:val="Style1"/>
        <w:numPr>
          <w:ilvl w:val="0"/>
          <w:numId w:val="13"/>
        </w:numPr>
        <w:spacing w:line="240" w:lineRule="auto"/>
        <w:rPr>
          <w:rFonts w:cs="Tahoma"/>
        </w:rPr>
      </w:pPr>
      <w:r w:rsidRPr="00D52130">
        <w:rPr>
          <w:rStyle w:val="Aucun"/>
          <w:rFonts w:cs="Tahoma"/>
        </w:rPr>
        <w:t xml:space="preserve">Les suivants sont instruits comme suit : </w:t>
      </w:r>
    </w:p>
    <w:p w:rsidR="00163F80" w:rsidRPr="00D52130" w:rsidRDefault="00666211" w:rsidP="00861F94">
      <w:pPr>
        <w:pStyle w:val="Style1"/>
        <w:spacing w:line="240" w:lineRule="auto"/>
        <w:ind w:left="708"/>
        <w:rPr>
          <w:rStyle w:val="Aucun"/>
          <w:rFonts w:eastAsia="Tahoma Bold" w:cs="Tahoma"/>
        </w:rPr>
      </w:pPr>
      <w:r w:rsidRPr="00D52130">
        <w:rPr>
          <w:rStyle w:val="Aucun"/>
          <w:rFonts w:cs="Tahoma"/>
        </w:rPr>
        <w:t>1)  Lettre de motivation MANUSCRITE</w:t>
      </w:r>
    </w:p>
    <w:p w:rsidR="00163F80" w:rsidRPr="00D52130" w:rsidRDefault="00666211" w:rsidP="00861F94">
      <w:pPr>
        <w:pStyle w:val="Style1"/>
        <w:spacing w:line="240" w:lineRule="auto"/>
        <w:ind w:left="708"/>
        <w:rPr>
          <w:rStyle w:val="Aucun"/>
          <w:rFonts w:cs="Tahoma"/>
        </w:rPr>
      </w:pPr>
      <w:r w:rsidRPr="00D52130">
        <w:rPr>
          <w:rStyle w:val="Aucun"/>
          <w:rFonts w:cs="Tahoma"/>
        </w:rPr>
        <w:t>2)  Copie certifiée conforme des diplômes délivrés OBLIGATOIREMENT par l’établissement universitaire (à partir de la maîtrise et plus)</w:t>
      </w:r>
    </w:p>
    <w:p w:rsidR="00163F80" w:rsidRPr="00D52130" w:rsidRDefault="00666211" w:rsidP="00861F94">
      <w:pPr>
        <w:pStyle w:val="Style1"/>
        <w:numPr>
          <w:ilvl w:val="0"/>
          <w:numId w:val="16"/>
        </w:numPr>
        <w:spacing w:line="240" w:lineRule="auto"/>
        <w:rPr>
          <w:rFonts w:cs="Tahoma"/>
        </w:rPr>
      </w:pPr>
      <w:r w:rsidRPr="00D52130">
        <w:rPr>
          <w:rStyle w:val="Aucun"/>
          <w:rFonts w:cs="Tahoma"/>
        </w:rPr>
        <w:t>Certificat(s) de travail.</w:t>
      </w:r>
    </w:p>
    <w:p w:rsidR="00163F80" w:rsidRPr="00D52130" w:rsidRDefault="00666211" w:rsidP="00314BD6">
      <w:pPr>
        <w:pStyle w:val="Style1"/>
        <w:spacing w:line="240" w:lineRule="auto"/>
        <w:ind w:left="0"/>
        <w:rPr>
          <w:rStyle w:val="Aucun"/>
          <w:rFonts w:eastAsia="Tahoma Bold" w:cs="Tahoma"/>
        </w:rPr>
      </w:pPr>
      <w:r w:rsidRPr="00D52130">
        <w:rPr>
          <w:rStyle w:val="Aucun"/>
          <w:rFonts w:cs="Tahoma"/>
        </w:rPr>
        <w:t>Les Auditeurs qui seront admis pour l’Année Académique seront   sélectionnés selon leurs dossiers de candidature et après un entretien – test par le corps professoral.</w:t>
      </w:r>
    </w:p>
    <w:p w:rsidR="00677121" w:rsidRDefault="00677121" w:rsidP="007B5CBB">
      <w:pPr>
        <w:pStyle w:val="Corps"/>
        <w:rPr>
          <w:rStyle w:val="Aucun"/>
          <w:rFonts w:ascii="Tahoma" w:hAnsi="Tahoma" w:cs="Tahoma"/>
          <w:sz w:val="20"/>
          <w:szCs w:val="20"/>
        </w:rPr>
      </w:pPr>
    </w:p>
    <w:p w:rsidR="00163F80" w:rsidRPr="00D52130" w:rsidRDefault="00666211" w:rsidP="007B5CBB">
      <w:pPr>
        <w:pStyle w:val="Corps"/>
        <w:rPr>
          <w:rStyle w:val="Aucun"/>
          <w:rFonts w:ascii="Tahoma" w:eastAsia="Tahoma Bold" w:hAnsi="Tahoma" w:cs="Tahoma"/>
          <w:color w:val="0000FF"/>
          <w:sz w:val="16"/>
          <w:szCs w:val="16"/>
          <w:u w:val="single" w:color="0000FF"/>
        </w:rPr>
      </w:pPr>
      <w:r w:rsidRPr="00D52130">
        <w:rPr>
          <w:rStyle w:val="Aucun"/>
          <w:rFonts w:ascii="Tahoma" w:hAnsi="Tahoma" w:cs="Tahoma"/>
          <w:color w:val="0000FF"/>
          <w:sz w:val="16"/>
          <w:szCs w:val="16"/>
          <w:u w:val="single" w:color="0000FF"/>
          <w:lang w:val="en-US"/>
        </w:rPr>
        <w:t>Session 2025-2026</w:t>
      </w:r>
    </w:p>
    <w:p w:rsidR="00163F80" w:rsidRPr="00D52130" w:rsidRDefault="00163F80">
      <w:pPr>
        <w:pStyle w:val="Corps"/>
        <w:ind w:left="181"/>
        <w:rPr>
          <w:rFonts w:ascii="Tahoma" w:eastAsia="Tahoma Bold" w:hAnsi="Tahoma" w:cs="Tahoma"/>
          <w:sz w:val="16"/>
          <w:szCs w:val="16"/>
          <w:u w:val="single" w:color="0000FF"/>
        </w:rPr>
      </w:pPr>
    </w:p>
    <w:p w:rsidR="00163F80" w:rsidRPr="00D52130" w:rsidRDefault="00666211" w:rsidP="00861F94">
      <w:pPr>
        <w:pStyle w:val="Paragraphedeliste"/>
        <w:numPr>
          <w:ilvl w:val="0"/>
          <w:numId w:val="26"/>
        </w:numPr>
        <w:rPr>
          <w:rFonts w:ascii="Tahoma" w:hAnsi="Tahoma" w:cs="Tahoma"/>
          <w:sz w:val="16"/>
          <w:szCs w:val="16"/>
        </w:rPr>
      </w:pPr>
      <w:r w:rsidRPr="00D52130">
        <w:rPr>
          <w:rFonts w:ascii="Tahoma" w:hAnsi="Tahoma" w:cs="Tahoma"/>
          <w:sz w:val="16"/>
          <w:szCs w:val="16"/>
        </w:rPr>
        <w:t xml:space="preserve">Pré-rentrée : </w:t>
      </w:r>
      <w:r w:rsidRPr="00D52130">
        <w:rPr>
          <w:rStyle w:val="Aucun"/>
          <w:rFonts w:ascii="Tahoma" w:hAnsi="Tahoma" w:cs="Tahoma"/>
          <w:sz w:val="16"/>
          <w:szCs w:val="16"/>
          <w:u w:color="FF0000"/>
        </w:rPr>
        <w:t xml:space="preserve">le </w:t>
      </w:r>
      <w:r w:rsidRPr="00D52130">
        <w:rPr>
          <w:rStyle w:val="Aucun"/>
          <w:rFonts w:ascii="Tahoma" w:hAnsi="Tahoma" w:cs="Tahoma"/>
          <w:sz w:val="16"/>
          <w:szCs w:val="16"/>
          <w:u w:color="FF0000"/>
          <w:lang w:val="en-US"/>
        </w:rPr>
        <w:t xml:space="preserve">06 </w:t>
      </w:r>
      <w:r w:rsidRPr="00D52130">
        <w:rPr>
          <w:rStyle w:val="Aucun"/>
          <w:rFonts w:ascii="Tahoma" w:hAnsi="Tahoma" w:cs="Tahoma"/>
          <w:sz w:val="16"/>
          <w:szCs w:val="16"/>
          <w:u w:color="FF0000"/>
        </w:rPr>
        <w:t>novembre. 2025 à 1</w:t>
      </w:r>
      <w:r w:rsidRPr="00D52130">
        <w:rPr>
          <w:rStyle w:val="Aucun"/>
          <w:rFonts w:ascii="Tahoma" w:hAnsi="Tahoma" w:cs="Tahoma"/>
          <w:sz w:val="16"/>
          <w:szCs w:val="16"/>
          <w:u w:color="FF0000"/>
          <w:lang w:val="en-US"/>
        </w:rPr>
        <w:t>6</w:t>
      </w:r>
      <w:r w:rsidRPr="00D52130">
        <w:rPr>
          <w:rStyle w:val="Aucun"/>
          <w:rFonts w:ascii="Tahoma" w:hAnsi="Tahoma" w:cs="Tahoma"/>
          <w:sz w:val="16"/>
          <w:szCs w:val="16"/>
          <w:u w:color="FF0000"/>
        </w:rPr>
        <w:t xml:space="preserve"> heures</w:t>
      </w:r>
    </w:p>
    <w:p w:rsidR="00163F80" w:rsidRPr="00D52130" w:rsidRDefault="00163F80" w:rsidP="00861F94">
      <w:pPr>
        <w:pStyle w:val="Corps"/>
        <w:rPr>
          <w:rFonts w:ascii="Tahoma" w:eastAsia="Tahoma" w:hAnsi="Tahoma" w:cs="Tahoma"/>
          <w:sz w:val="16"/>
          <w:szCs w:val="16"/>
          <w:u w:color="FF0000"/>
        </w:rPr>
      </w:pPr>
    </w:p>
    <w:p w:rsidR="00163F80" w:rsidRPr="00D52130" w:rsidRDefault="00D52130" w:rsidP="00861F94">
      <w:pPr>
        <w:pStyle w:val="Style1"/>
        <w:numPr>
          <w:ilvl w:val="0"/>
          <w:numId w:val="20"/>
        </w:numPr>
        <w:spacing w:line="240" w:lineRule="auto"/>
        <w:rPr>
          <w:rFonts w:cs="Tahoma"/>
        </w:rPr>
      </w:pPr>
      <w:r w:rsidRPr="00D52130">
        <w:rPr>
          <w:rFonts w:cs="Tahoma"/>
        </w:rPr>
        <w:t>Rentrée officielle :</w:t>
      </w:r>
      <w:r w:rsidR="00666211" w:rsidRPr="00D52130">
        <w:rPr>
          <w:rFonts w:cs="Tahoma"/>
        </w:rPr>
        <w:t xml:space="preserve"> </w:t>
      </w:r>
      <w:r w:rsidRPr="00D52130">
        <w:rPr>
          <w:rFonts w:cs="Tahoma"/>
        </w:rPr>
        <w:t xml:space="preserve">le </w:t>
      </w:r>
      <w:r w:rsidRPr="00D52130">
        <w:rPr>
          <w:rStyle w:val="Aucun"/>
          <w:rFonts w:cs="Tahoma"/>
          <w:u w:color="FF0000"/>
        </w:rPr>
        <w:t>11</w:t>
      </w:r>
      <w:r w:rsidR="00666211" w:rsidRPr="00D52130">
        <w:rPr>
          <w:rStyle w:val="Aucun"/>
          <w:rFonts w:cs="Tahoma"/>
          <w:u w:color="FF0000"/>
          <w:lang w:val="en-US"/>
        </w:rPr>
        <w:t xml:space="preserve"> </w:t>
      </w:r>
      <w:r w:rsidR="00666211" w:rsidRPr="00D52130">
        <w:rPr>
          <w:rStyle w:val="Aucun"/>
          <w:rFonts w:cs="Tahoma"/>
          <w:u w:color="FF0000"/>
        </w:rPr>
        <w:t xml:space="preserve">novembre 2025 </w:t>
      </w:r>
    </w:p>
    <w:p w:rsidR="00163F80" w:rsidRPr="00D52130" w:rsidRDefault="00666211" w:rsidP="00861F94">
      <w:pPr>
        <w:pStyle w:val="Style1"/>
        <w:numPr>
          <w:ilvl w:val="0"/>
          <w:numId w:val="21"/>
        </w:numPr>
        <w:spacing w:line="240" w:lineRule="auto"/>
        <w:rPr>
          <w:rFonts w:cs="Tahoma"/>
        </w:rPr>
      </w:pPr>
      <w:r w:rsidRPr="00D52130">
        <w:rPr>
          <w:rStyle w:val="Aucun"/>
          <w:rFonts w:cs="Tahoma"/>
        </w:rPr>
        <w:t>1</w:t>
      </w:r>
      <w:r w:rsidRPr="00D52130">
        <w:rPr>
          <w:rStyle w:val="Aucun"/>
          <w:rFonts w:cs="Tahoma"/>
          <w:vertAlign w:val="superscript"/>
        </w:rPr>
        <w:t>ère</w:t>
      </w:r>
      <w:r w:rsidRPr="00D52130">
        <w:rPr>
          <w:rStyle w:val="Aucun"/>
          <w:rFonts w:cs="Tahoma"/>
        </w:rPr>
        <w:t xml:space="preserve"> </w:t>
      </w:r>
      <w:r w:rsidR="00D52130" w:rsidRPr="00D52130">
        <w:rPr>
          <w:rStyle w:val="Aucun"/>
          <w:rFonts w:cs="Tahoma"/>
        </w:rPr>
        <w:t>phase :</w:t>
      </w:r>
      <w:r w:rsidRPr="00D52130">
        <w:rPr>
          <w:rStyle w:val="Aucun"/>
          <w:rFonts w:cs="Tahoma"/>
        </w:rPr>
        <w:t xml:space="preserve"> du </w:t>
      </w:r>
      <w:r w:rsidRPr="00D52130">
        <w:rPr>
          <w:rStyle w:val="Aucun"/>
          <w:rFonts w:cs="Tahoma"/>
          <w:u w:color="FF0000"/>
          <w:lang w:val="en-US"/>
        </w:rPr>
        <w:t xml:space="preserve">11 </w:t>
      </w:r>
      <w:r w:rsidRPr="00D52130">
        <w:rPr>
          <w:rStyle w:val="Aucun"/>
          <w:rFonts w:cs="Tahoma"/>
          <w:u w:color="FF0000"/>
        </w:rPr>
        <w:t>novembre 202</w:t>
      </w:r>
      <w:r w:rsidRPr="00D52130">
        <w:rPr>
          <w:rStyle w:val="Aucun"/>
          <w:rFonts w:cs="Tahoma"/>
          <w:u w:color="FF0000"/>
          <w:lang w:val="en-US"/>
        </w:rPr>
        <w:t>5</w:t>
      </w:r>
      <w:r w:rsidRPr="00D52130">
        <w:rPr>
          <w:rStyle w:val="Aucun"/>
          <w:rFonts w:cs="Tahoma"/>
          <w:u w:color="FF0000"/>
        </w:rPr>
        <w:t xml:space="preserve"> au </w:t>
      </w:r>
      <w:r w:rsidRPr="00D52130">
        <w:rPr>
          <w:rStyle w:val="Aucun"/>
          <w:rFonts w:cs="Tahoma"/>
          <w:u w:color="FF0000"/>
          <w:lang w:val="en-US"/>
        </w:rPr>
        <w:t>20</w:t>
      </w:r>
      <w:r w:rsidRPr="00D52130">
        <w:rPr>
          <w:rStyle w:val="Aucun"/>
          <w:rFonts w:cs="Tahoma"/>
          <w:u w:color="FF0000"/>
        </w:rPr>
        <w:t xml:space="preserve"> décembre 2025 </w:t>
      </w:r>
      <w:r w:rsidRPr="00D52130">
        <w:rPr>
          <w:rFonts w:cs="Tahoma"/>
          <w:sz w:val="14"/>
          <w:szCs w:val="14"/>
        </w:rPr>
        <w:t>(1</w:t>
      </w:r>
      <w:r w:rsidRPr="00D52130">
        <w:rPr>
          <w:rStyle w:val="Aucun"/>
          <w:rFonts w:cs="Tahoma"/>
          <w:sz w:val="14"/>
          <w:szCs w:val="14"/>
          <w:vertAlign w:val="superscript"/>
        </w:rPr>
        <w:t>er</w:t>
      </w:r>
      <w:r w:rsidRPr="00D52130">
        <w:rPr>
          <w:rFonts w:cs="Tahoma"/>
          <w:sz w:val="14"/>
          <w:szCs w:val="14"/>
        </w:rPr>
        <w:t xml:space="preserve"> test)</w:t>
      </w:r>
    </w:p>
    <w:p w:rsidR="00163F80" w:rsidRPr="00D52130" w:rsidRDefault="00666211" w:rsidP="00861F94">
      <w:pPr>
        <w:pStyle w:val="Style1"/>
        <w:numPr>
          <w:ilvl w:val="0"/>
          <w:numId w:val="20"/>
        </w:numPr>
        <w:spacing w:line="240" w:lineRule="auto"/>
        <w:rPr>
          <w:rFonts w:cs="Tahoma"/>
        </w:rPr>
      </w:pPr>
      <w:r w:rsidRPr="00D52130">
        <w:rPr>
          <w:rFonts w:cs="Tahoma"/>
        </w:rPr>
        <w:t>2</w:t>
      </w:r>
      <w:r w:rsidRPr="00D52130">
        <w:rPr>
          <w:rStyle w:val="Aucun"/>
          <w:rFonts w:cs="Tahoma"/>
          <w:vertAlign w:val="superscript"/>
        </w:rPr>
        <w:t>ème</w:t>
      </w:r>
      <w:r w:rsidRPr="00D52130">
        <w:rPr>
          <w:rFonts w:cs="Tahoma"/>
        </w:rPr>
        <w:t xml:space="preserve"> phase : du </w:t>
      </w:r>
      <w:r w:rsidRPr="00D52130">
        <w:rPr>
          <w:rStyle w:val="Aucun"/>
          <w:rFonts w:cs="Tahoma"/>
          <w:u w:color="FF0000"/>
        </w:rPr>
        <w:t>06 janvier 2026 au 0</w:t>
      </w:r>
      <w:r w:rsidRPr="00D52130">
        <w:rPr>
          <w:rStyle w:val="Aucun"/>
          <w:rFonts w:cs="Tahoma"/>
          <w:u w:color="FF0000"/>
          <w:lang w:val="en-US"/>
        </w:rPr>
        <w:t>4</w:t>
      </w:r>
      <w:r w:rsidRPr="00D52130">
        <w:rPr>
          <w:rStyle w:val="Aucun"/>
          <w:rFonts w:cs="Tahoma"/>
          <w:u w:color="FF0000"/>
        </w:rPr>
        <w:t xml:space="preserve"> avril 2026 </w:t>
      </w:r>
      <w:r w:rsidRPr="00D52130">
        <w:rPr>
          <w:rFonts w:cs="Tahoma"/>
        </w:rPr>
        <w:t>(2</w:t>
      </w:r>
      <w:r w:rsidRPr="00D52130">
        <w:rPr>
          <w:rStyle w:val="Aucun"/>
          <w:rFonts w:cs="Tahoma"/>
          <w:vertAlign w:val="superscript"/>
        </w:rPr>
        <w:t>ème</w:t>
      </w:r>
      <w:r w:rsidRPr="00D52130">
        <w:rPr>
          <w:rFonts w:cs="Tahoma"/>
        </w:rPr>
        <w:t xml:space="preserve"> test)</w:t>
      </w:r>
    </w:p>
    <w:p w:rsidR="00163F80" w:rsidRPr="00D52130" w:rsidRDefault="00666211" w:rsidP="00861F94">
      <w:pPr>
        <w:pStyle w:val="Style1"/>
        <w:numPr>
          <w:ilvl w:val="0"/>
          <w:numId w:val="20"/>
        </w:numPr>
        <w:spacing w:line="240" w:lineRule="auto"/>
        <w:rPr>
          <w:rFonts w:cs="Tahoma"/>
        </w:rPr>
      </w:pPr>
      <w:r w:rsidRPr="00D52130">
        <w:rPr>
          <w:rFonts w:cs="Tahoma"/>
        </w:rPr>
        <w:t>3</w:t>
      </w:r>
      <w:r w:rsidRPr="00D52130">
        <w:rPr>
          <w:rStyle w:val="Aucun"/>
          <w:rFonts w:cs="Tahoma"/>
          <w:vertAlign w:val="superscript"/>
        </w:rPr>
        <w:t>ème</w:t>
      </w:r>
      <w:r w:rsidRPr="00D52130">
        <w:rPr>
          <w:rFonts w:cs="Tahoma"/>
        </w:rPr>
        <w:t xml:space="preserve"> phase : du </w:t>
      </w:r>
      <w:r w:rsidRPr="00D52130">
        <w:rPr>
          <w:rStyle w:val="Aucun"/>
          <w:rFonts w:cs="Tahoma"/>
          <w:u w:color="FF0000"/>
          <w:lang w:val="en-US"/>
        </w:rPr>
        <w:t xml:space="preserve">06 </w:t>
      </w:r>
      <w:r w:rsidRPr="00D52130">
        <w:rPr>
          <w:rStyle w:val="Aucun"/>
          <w:rFonts w:cs="Tahoma"/>
          <w:u w:color="FF0000"/>
        </w:rPr>
        <w:t>avril 2026 au 0</w:t>
      </w:r>
      <w:r w:rsidRPr="00D52130">
        <w:rPr>
          <w:rStyle w:val="Aucun"/>
          <w:rFonts w:cs="Tahoma"/>
          <w:u w:color="FF0000"/>
          <w:lang w:val="en-US"/>
        </w:rPr>
        <w:t>6</w:t>
      </w:r>
      <w:r w:rsidRPr="00D52130">
        <w:rPr>
          <w:rStyle w:val="Aucun"/>
          <w:rFonts w:cs="Tahoma"/>
          <w:u w:color="FF0000"/>
        </w:rPr>
        <w:t xml:space="preserve"> juin 2026</w:t>
      </w:r>
    </w:p>
    <w:p w:rsidR="00163F80" w:rsidRPr="00D52130" w:rsidRDefault="00666211" w:rsidP="00861F94">
      <w:pPr>
        <w:pStyle w:val="Style1"/>
        <w:numPr>
          <w:ilvl w:val="0"/>
          <w:numId w:val="20"/>
        </w:numPr>
        <w:spacing w:line="240" w:lineRule="auto"/>
        <w:rPr>
          <w:rFonts w:cs="Tahoma"/>
        </w:rPr>
      </w:pPr>
      <w:r w:rsidRPr="00D52130">
        <w:rPr>
          <w:rStyle w:val="Aucun"/>
          <w:rFonts w:cs="Tahoma"/>
          <w:u w:color="FF0000"/>
        </w:rPr>
        <w:t xml:space="preserve">Soutenance de Mémoire individuel : </w:t>
      </w:r>
      <w:r w:rsidRPr="00D52130">
        <w:rPr>
          <w:rStyle w:val="Aucun"/>
          <w:rFonts w:cs="Tahoma"/>
          <w:u w:color="FF0000"/>
          <w:lang w:val="en-US"/>
        </w:rPr>
        <w:t xml:space="preserve">du 08 </w:t>
      </w:r>
      <w:proofErr w:type="spellStart"/>
      <w:r w:rsidRPr="00D52130">
        <w:rPr>
          <w:rStyle w:val="Aucun"/>
          <w:rFonts w:cs="Tahoma"/>
          <w:u w:color="FF0000"/>
          <w:lang w:val="en-US"/>
        </w:rPr>
        <w:t>juin</w:t>
      </w:r>
      <w:proofErr w:type="spellEnd"/>
      <w:r w:rsidRPr="00D52130">
        <w:rPr>
          <w:rStyle w:val="Aucun"/>
          <w:rFonts w:cs="Tahoma"/>
          <w:u w:color="FF0000"/>
          <w:lang w:val="en-US"/>
        </w:rPr>
        <w:t xml:space="preserve"> au 10 </w:t>
      </w:r>
      <w:proofErr w:type="spellStart"/>
      <w:r w:rsidRPr="00D52130">
        <w:rPr>
          <w:rStyle w:val="Aucun"/>
          <w:rFonts w:cs="Tahoma"/>
          <w:u w:color="FF0000"/>
          <w:lang w:val="en-US"/>
        </w:rPr>
        <w:t>juin</w:t>
      </w:r>
      <w:proofErr w:type="spellEnd"/>
      <w:r w:rsidRPr="00D52130">
        <w:rPr>
          <w:rStyle w:val="Aucun"/>
          <w:rFonts w:cs="Tahoma"/>
          <w:u w:color="FF0000"/>
          <w:lang w:val="en-US"/>
        </w:rPr>
        <w:t xml:space="preserve"> 2026</w:t>
      </w:r>
    </w:p>
    <w:p w:rsidR="00D52130" w:rsidRPr="00D52130" w:rsidRDefault="00D52130" w:rsidP="00861F94">
      <w:pPr>
        <w:pStyle w:val="Titre4"/>
        <w:rPr>
          <w:rStyle w:val="Aucun"/>
          <w:rFonts w:ascii="Tahoma" w:hAnsi="Tahoma" w:cs="Tahoma"/>
          <w:color w:val="0000FF"/>
          <w:sz w:val="16"/>
          <w:szCs w:val="16"/>
          <w:u w:val="single" w:color="0000FF"/>
        </w:rPr>
      </w:pPr>
    </w:p>
    <w:p w:rsidR="00163F80" w:rsidRPr="00D52130" w:rsidRDefault="00666211">
      <w:pPr>
        <w:pStyle w:val="Titre4"/>
        <w:ind w:left="181"/>
        <w:rPr>
          <w:rStyle w:val="Aucun"/>
          <w:rFonts w:ascii="Tahoma" w:hAnsi="Tahoma" w:cs="Tahoma"/>
          <w:color w:val="0000FF"/>
          <w:sz w:val="16"/>
          <w:szCs w:val="16"/>
          <w:u w:color="0000FF"/>
        </w:rPr>
      </w:pPr>
      <w:r w:rsidRPr="00D52130">
        <w:rPr>
          <w:rStyle w:val="Aucun"/>
          <w:rFonts w:ascii="Tahoma" w:hAnsi="Tahoma" w:cs="Tahoma"/>
          <w:color w:val="0000FF"/>
          <w:sz w:val="16"/>
          <w:szCs w:val="16"/>
          <w:u w:val="single" w:color="0000FF"/>
        </w:rPr>
        <w:t>Lieu de formation</w:t>
      </w:r>
      <w:r w:rsidRPr="00D52130">
        <w:rPr>
          <w:rStyle w:val="Aucun"/>
          <w:rFonts w:ascii="Tahoma" w:hAnsi="Tahoma" w:cs="Tahoma"/>
          <w:color w:val="0000FF"/>
          <w:sz w:val="16"/>
          <w:szCs w:val="16"/>
          <w:u w:color="0000FF"/>
        </w:rPr>
        <w:t>.</w:t>
      </w:r>
    </w:p>
    <w:p w:rsidR="00163F80" w:rsidRPr="00D52130" w:rsidRDefault="00163F80">
      <w:pPr>
        <w:pStyle w:val="Corps"/>
        <w:spacing w:line="120" w:lineRule="auto"/>
        <w:ind w:left="181"/>
        <w:rPr>
          <w:rStyle w:val="Aucun"/>
          <w:rFonts w:ascii="Tahoma" w:eastAsia="Tahoma" w:hAnsi="Tahoma" w:cs="Tahoma"/>
          <w:sz w:val="16"/>
          <w:szCs w:val="16"/>
        </w:rPr>
      </w:pPr>
    </w:p>
    <w:p w:rsidR="00163F80" w:rsidRPr="00D52130" w:rsidRDefault="00666211">
      <w:pPr>
        <w:pStyle w:val="Style1"/>
        <w:ind w:left="0"/>
        <w:rPr>
          <w:rFonts w:cs="Tahoma"/>
        </w:rPr>
      </w:pPr>
      <w:r w:rsidRPr="00D52130">
        <w:rPr>
          <w:rStyle w:val="Aucun"/>
          <w:rFonts w:cs="Tahoma"/>
        </w:rPr>
        <w:t>Les divers enseignements seront dispensés dans les locaux</w:t>
      </w:r>
    </w:p>
    <w:p w:rsidR="00163F80" w:rsidRPr="00D52130" w:rsidRDefault="00666211">
      <w:pPr>
        <w:pStyle w:val="Style1"/>
        <w:rPr>
          <w:rStyle w:val="Aucun"/>
          <w:rFonts w:cs="Tahoma"/>
        </w:rPr>
      </w:pPr>
      <w:r w:rsidRPr="00D52130">
        <w:rPr>
          <w:rStyle w:val="Aucun"/>
          <w:rFonts w:cs="Tahoma"/>
        </w:rPr>
        <w:t xml:space="preserve"> </w:t>
      </w:r>
      <w:proofErr w:type="gramStart"/>
      <w:r w:rsidRPr="00D52130">
        <w:rPr>
          <w:rStyle w:val="Aucun"/>
          <w:rFonts w:cs="Tahoma"/>
        </w:rPr>
        <w:t>du</w:t>
      </w:r>
      <w:proofErr w:type="gramEnd"/>
      <w:r w:rsidRPr="00D52130">
        <w:rPr>
          <w:rStyle w:val="Aucun"/>
          <w:rFonts w:cs="Tahoma"/>
        </w:rPr>
        <w:t xml:space="preserve"> CEDS sis dans l’Enceinte de l’ENAM – Androhibe</w:t>
      </w:r>
    </w:p>
    <w:p w:rsidR="00D52130" w:rsidRPr="00D52130" w:rsidRDefault="00D52130">
      <w:pPr>
        <w:pStyle w:val="Style1"/>
        <w:rPr>
          <w:rStyle w:val="Aucun"/>
          <w:rFonts w:cs="Tahoma"/>
          <w:color w:val="0070C0"/>
          <w:u w:val="single" w:color="0070C0"/>
        </w:rPr>
      </w:pPr>
    </w:p>
    <w:p w:rsidR="00163F80" w:rsidRPr="00861F94" w:rsidRDefault="00666211">
      <w:pPr>
        <w:pStyle w:val="Default"/>
        <w:ind w:left="181"/>
        <w:rPr>
          <w:rStyle w:val="Aucun"/>
          <w:rFonts w:ascii="Tahoma" w:eastAsia="Tahoma Bold" w:hAnsi="Tahoma" w:cs="Tahoma"/>
          <w:b/>
          <w:color w:val="0070C0"/>
          <w:sz w:val="16"/>
          <w:szCs w:val="16"/>
          <w:u w:val="single" w:color="0070C0"/>
        </w:rPr>
      </w:pPr>
      <w:r w:rsidRPr="00861F94">
        <w:rPr>
          <w:rStyle w:val="Aucun"/>
          <w:rFonts w:ascii="Tahoma" w:hAnsi="Tahoma" w:cs="Tahoma"/>
          <w:b/>
          <w:color w:val="0070C0"/>
          <w:sz w:val="16"/>
          <w:szCs w:val="16"/>
          <w:u w:val="single" w:color="0070C0"/>
        </w:rPr>
        <w:t xml:space="preserve">Coût de la formation. </w:t>
      </w:r>
    </w:p>
    <w:p w:rsidR="00163F80" w:rsidRPr="00D52130" w:rsidRDefault="00163F80">
      <w:pPr>
        <w:pStyle w:val="Default"/>
        <w:ind w:left="181"/>
        <w:rPr>
          <w:rStyle w:val="Aucun"/>
          <w:rFonts w:ascii="Tahoma" w:eastAsia="Tahoma" w:hAnsi="Tahoma" w:cs="Tahoma"/>
          <w:color w:val="0070C0"/>
          <w:sz w:val="16"/>
          <w:szCs w:val="16"/>
          <w:u w:val="single" w:color="0070C0"/>
        </w:rPr>
      </w:pPr>
    </w:p>
    <w:p w:rsidR="00163F80" w:rsidRPr="00D52130" w:rsidRDefault="00666211">
      <w:pPr>
        <w:pStyle w:val="Default"/>
        <w:ind w:left="707"/>
        <w:rPr>
          <w:rStyle w:val="Aucun"/>
          <w:rFonts w:ascii="Tahoma" w:eastAsia="Tahoma" w:hAnsi="Tahoma" w:cs="Tahoma"/>
          <w:sz w:val="16"/>
          <w:szCs w:val="16"/>
        </w:rPr>
      </w:pPr>
      <w:r w:rsidRPr="00D52130">
        <w:rPr>
          <w:rStyle w:val="Aucun"/>
          <w:rFonts w:ascii="Tahoma" w:hAnsi="Tahoma" w:cs="Tahoma"/>
          <w:sz w:val="16"/>
          <w:szCs w:val="16"/>
        </w:rPr>
        <w:t xml:space="preserve">Au titre de la session 2025-2026, il comprend les : </w:t>
      </w:r>
    </w:p>
    <w:p w:rsidR="00163F80" w:rsidRPr="00D52130" w:rsidRDefault="00666211">
      <w:pPr>
        <w:pStyle w:val="Default"/>
        <w:ind w:left="1067" w:hanging="360"/>
        <w:jc w:val="both"/>
        <w:rPr>
          <w:rStyle w:val="Aucun"/>
          <w:rFonts w:ascii="Tahoma" w:eastAsia="Tahoma" w:hAnsi="Tahoma" w:cs="Tahoma"/>
          <w:sz w:val="16"/>
          <w:szCs w:val="16"/>
        </w:rPr>
      </w:pPr>
      <w:r w:rsidRPr="00D52130">
        <w:rPr>
          <w:rStyle w:val="Aucun"/>
          <w:rFonts w:ascii="Tahoma" w:hAnsi="Tahoma" w:cs="Tahoma"/>
          <w:sz w:val="16"/>
          <w:szCs w:val="16"/>
        </w:rPr>
        <w:t>§ Droits d’inscription : </w:t>
      </w:r>
      <w:r w:rsidR="00D52130" w:rsidRPr="00D52130">
        <w:rPr>
          <w:rStyle w:val="Aucun"/>
          <w:rFonts w:ascii="Tahoma" w:hAnsi="Tahoma" w:cs="Tahoma"/>
          <w:sz w:val="16"/>
          <w:szCs w:val="16"/>
          <w:lang w:val="en-US"/>
        </w:rPr>
        <w:t>5</w:t>
      </w:r>
      <w:r w:rsidRPr="00D52130">
        <w:rPr>
          <w:rStyle w:val="Aucun"/>
          <w:rFonts w:ascii="Tahoma" w:hAnsi="Tahoma" w:cs="Tahoma"/>
          <w:sz w:val="16"/>
          <w:szCs w:val="16"/>
          <w:lang w:val="en-US"/>
        </w:rPr>
        <w:t>00.000</w:t>
      </w:r>
      <w:r w:rsidRPr="00D52130">
        <w:rPr>
          <w:rStyle w:val="Aucun"/>
          <w:rFonts w:ascii="Tahoma" w:hAnsi="Tahoma" w:cs="Tahoma"/>
          <w:sz w:val="16"/>
          <w:szCs w:val="16"/>
        </w:rPr>
        <w:t xml:space="preserve"> </w:t>
      </w:r>
      <w:proofErr w:type="spellStart"/>
      <w:r w:rsidRPr="00D52130">
        <w:rPr>
          <w:rStyle w:val="Aucun"/>
          <w:rFonts w:ascii="Tahoma" w:hAnsi="Tahoma" w:cs="Tahoma"/>
          <w:sz w:val="16"/>
          <w:szCs w:val="16"/>
        </w:rPr>
        <w:t>Ariary</w:t>
      </w:r>
      <w:proofErr w:type="spellEnd"/>
      <w:r w:rsidRPr="00D52130">
        <w:rPr>
          <w:rStyle w:val="Aucun"/>
          <w:rFonts w:ascii="Tahoma" w:hAnsi="Tahoma" w:cs="Tahoma"/>
          <w:sz w:val="16"/>
          <w:szCs w:val="16"/>
          <w:lang w:val="en-US"/>
        </w:rPr>
        <w:t xml:space="preserve"> </w:t>
      </w:r>
      <w:r w:rsidRPr="00D52130">
        <w:rPr>
          <w:rStyle w:val="Aucun"/>
          <w:rFonts w:ascii="Tahoma" w:hAnsi="Tahoma" w:cs="Tahoma"/>
          <w:sz w:val="16"/>
          <w:szCs w:val="16"/>
        </w:rPr>
        <w:t xml:space="preserve">payables en espèces (les droits d’inscription ne sont pas remboursables en cas de non sélection du candidat) </w:t>
      </w:r>
    </w:p>
    <w:p w:rsidR="00163F80" w:rsidRPr="00D52130" w:rsidRDefault="00666211">
      <w:pPr>
        <w:pStyle w:val="Default"/>
        <w:ind w:left="1067" w:hanging="360"/>
        <w:jc w:val="both"/>
        <w:rPr>
          <w:rStyle w:val="Aucun"/>
          <w:rFonts w:ascii="Tahoma" w:eastAsia="Tahoma" w:hAnsi="Tahoma" w:cs="Tahoma"/>
          <w:sz w:val="16"/>
          <w:szCs w:val="16"/>
        </w:rPr>
      </w:pPr>
      <w:r w:rsidRPr="00D52130">
        <w:rPr>
          <w:rStyle w:val="Aucun"/>
          <w:rFonts w:ascii="Tahoma" w:hAnsi="Tahoma" w:cs="Tahoma"/>
          <w:sz w:val="16"/>
          <w:szCs w:val="16"/>
        </w:rPr>
        <w:t>§ Frais de scolarité : </w:t>
      </w:r>
      <w:r w:rsidR="00D52130" w:rsidRPr="00D52130">
        <w:rPr>
          <w:rStyle w:val="Aucun"/>
          <w:rFonts w:ascii="Tahoma" w:hAnsi="Tahoma" w:cs="Tahoma"/>
          <w:sz w:val="16"/>
          <w:szCs w:val="16"/>
          <w:lang w:val="en-US"/>
        </w:rPr>
        <w:t>8</w:t>
      </w:r>
      <w:r w:rsidRPr="00D52130">
        <w:rPr>
          <w:rStyle w:val="Aucun"/>
          <w:rFonts w:ascii="Tahoma" w:hAnsi="Tahoma" w:cs="Tahoma"/>
          <w:sz w:val="16"/>
          <w:szCs w:val="16"/>
          <w:lang w:val="en-US"/>
        </w:rPr>
        <w:t>.</w:t>
      </w:r>
      <w:r w:rsidRPr="00D52130">
        <w:rPr>
          <w:rStyle w:val="Aucun"/>
          <w:rFonts w:ascii="Tahoma" w:hAnsi="Tahoma" w:cs="Tahoma"/>
          <w:sz w:val="16"/>
          <w:szCs w:val="16"/>
        </w:rPr>
        <w:t xml:space="preserve">000.000 </w:t>
      </w:r>
      <w:proofErr w:type="spellStart"/>
      <w:r w:rsidRPr="00D52130">
        <w:rPr>
          <w:rStyle w:val="Aucun"/>
          <w:rFonts w:ascii="Tahoma" w:hAnsi="Tahoma" w:cs="Tahoma"/>
          <w:sz w:val="16"/>
          <w:szCs w:val="16"/>
        </w:rPr>
        <w:t>Ariary</w:t>
      </w:r>
      <w:proofErr w:type="spellEnd"/>
      <w:r w:rsidRPr="00D52130">
        <w:rPr>
          <w:rStyle w:val="Aucun"/>
          <w:rFonts w:ascii="Tahoma" w:hAnsi="Tahoma" w:cs="Tahoma"/>
          <w:sz w:val="16"/>
          <w:szCs w:val="16"/>
        </w:rPr>
        <w:t xml:space="preserve">, </w:t>
      </w:r>
    </w:p>
    <w:p w:rsidR="00163F80" w:rsidRPr="00D52130" w:rsidRDefault="00666211" w:rsidP="00861F94">
      <w:pPr>
        <w:pStyle w:val="Default"/>
        <w:numPr>
          <w:ilvl w:val="0"/>
          <w:numId w:val="23"/>
        </w:numPr>
        <w:ind w:left="1786" w:hanging="357"/>
        <w:jc w:val="both"/>
        <w:rPr>
          <w:rFonts w:ascii="Tahoma" w:hAnsi="Tahoma" w:cs="Tahoma"/>
          <w:sz w:val="16"/>
          <w:szCs w:val="16"/>
        </w:rPr>
      </w:pPr>
      <w:r w:rsidRPr="00D52130">
        <w:rPr>
          <w:rStyle w:val="Aucun"/>
          <w:rFonts w:ascii="Tahoma" w:hAnsi="Tahoma" w:cs="Tahoma"/>
          <w:sz w:val="16"/>
          <w:szCs w:val="16"/>
        </w:rPr>
        <w:t xml:space="preserve"> </w:t>
      </w:r>
      <w:proofErr w:type="gramStart"/>
      <w:r w:rsidRPr="00D52130">
        <w:rPr>
          <w:rStyle w:val="Aucun"/>
          <w:rFonts w:ascii="Tahoma" w:hAnsi="Tahoma" w:cs="Tahoma"/>
          <w:sz w:val="16"/>
          <w:szCs w:val="16"/>
        </w:rPr>
        <w:t>incluant</w:t>
      </w:r>
      <w:proofErr w:type="gramEnd"/>
      <w:r w:rsidRPr="00D52130">
        <w:rPr>
          <w:rStyle w:val="Aucun"/>
          <w:rFonts w:ascii="Tahoma" w:hAnsi="Tahoma" w:cs="Tahoma"/>
          <w:sz w:val="16"/>
          <w:szCs w:val="16"/>
        </w:rPr>
        <w:t xml:space="preserve"> l’intégralité des conférences, des séminaires, </w:t>
      </w:r>
    </w:p>
    <w:p w:rsidR="00163F80" w:rsidRPr="00D52130" w:rsidRDefault="00666211" w:rsidP="00861F94">
      <w:pPr>
        <w:pStyle w:val="Default"/>
        <w:numPr>
          <w:ilvl w:val="0"/>
          <w:numId w:val="23"/>
        </w:numPr>
        <w:ind w:left="1786" w:hanging="357"/>
        <w:jc w:val="both"/>
        <w:rPr>
          <w:rFonts w:ascii="Tahoma" w:hAnsi="Tahoma" w:cs="Tahoma"/>
          <w:sz w:val="16"/>
          <w:szCs w:val="16"/>
        </w:rPr>
      </w:pPr>
      <w:proofErr w:type="gramStart"/>
      <w:r w:rsidRPr="00D52130">
        <w:rPr>
          <w:rStyle w:val="Aucun"/>
          <w:rFonts w:ascii="Tahoma" w:hAnsi="Tahoma" w:cs="Tahoma"/>
          <w:sz w:val="16"/>
          <w:szCs w:val="16"/>
        </w:rPr>
        <w:t>payables</w:t>
      </w:r>
      <w:proofErr w:type="gramEnd"/>
      <w:r w:rsidRPr="00D52130">
        <w:rPr>
          <w:rStyle w:val="Aucun"/>
          <w:rFonts w:ascii="Tahoma" w:hAnsi="Tahoma" w:cs="Tahoma"/>
          <w:sz w:val="16"/>
          <w:szCs w:val="16"/>
        </w:rPr>
        <w:t xml:space="preserve"> par chèque barré, libellé au nom du CEDS</w:t>
      </w:r>
      <w:r w:rsidRPr="00D52130">
        <w:rPr>
          <w:rStyle w:val="Aucun"/>
          <w:rFonts w:ascii="Tahoma" w:hAnsi="Tahoma" w:cs="Tahoma"/>
          <w:position w:val="16"/>
          <w:sz w:val="16"/>
          <w:szCs w:val="16"/>
          <w:vertAlign w:val="superscript"/>
        </w:rPr>
        <w:t xml:space="preserve">(1) </w:t>
      </w:r>
    </w:p>
    <w:p w:rsidR="00163F80" w:rsidRPr="00D52130" w:rsidRDefault="00666211" w:rsidP="00861F94">
      <w:pPr>
        <w:pStyle w:val="Default"/>
        <w:numPr>
          <w:ilvl w:val="0"/>
          <w:numId w:val="23"/>
        </w:numPr>
        <w:ind w:left="1786" w:hanging="357"/>
        <w:jc w:val="both"/>
        <w:rPr>
          <w:rFonts w:ascii="Tahoma" w:hAnsi="Tahoma" w:cs="Tahoma"/>
          <w:sz w:val="16"/>
          <w:szCs w:val="16"/>
        </w:rPr>
      </w:pPr>
      <w:proofErr w:type="gramStart"/>
      <w:r w:rsidRPr="00D52130">
        <w:rPr>
          <w:rStyle w:val="Aucun"/>
          <w:rFonts w:ascii="Tahoma" w:hAnsi="Tahoma" w:cs="Tahoma"/>
          <w:sz w:val="16"/>
          <w:szCs w:val="16"/>
        </w:rPr>
        <w:t>et</w:t>
      </w:r>
      <w:proofErr w:type="gramEnd"/>
      <w:r w:rsidRPr="00D52130">
        <w:rPr>
          <w:rStyle w:val="Aucun"/>
          <w:rFonts w:ascii="Tahoma" w:hAnsi="Tahoma" w:cs="Tahoma"/>
          <w:sz w:val="16"/>
          <w:szCs w:val="16"/>
        </w:rPr>
        <w:t xml:space="preserve"> remboursables en cas de candidature non retenue. </w:t>
      </w:r>
    </w:p>
    <w:p w:rsidR="00163F80" w:rsidRPr="00D52130" w:rsidRDefault="00666211">
      <w:pPr>
        <w:pStyle w:val="Default"/>
        <w:numPr>
          <w:ilvl w:val="0"/>
          <w:numId w:val="25"/>
        </w:numPr>
        <w:jc w:val="both"/>
        <w:rPr>
          <w:rFonts w:ascii="Tahoma" w:hAnsi="Tahoma" w:cs="Tahoma"/>
          <w:sz w:val="16"/>
          <w:szCs w:val="16"/>
        </w:rPr>
      </w:pPr>
      <w:r w:rsidRPr="00D52130">
        <w:rPr>
          <w:rStyle w:val="Aucun"/>
          <w:rFonts w:ascii="Tahoma" w:hAnsi="Tahoma" w:cs="Tahoma"/>
          <w:sz w:val="16"/>
          <w:szCs w:val="16"/>
        </w:rPr>
        <w:t xml:space="preserve">: Les frais de scolarité perçus restent définitivement acquis en totalité au CEDS. Toutefois, il pourra être exceptionnellement étudié un éventuel remboursement, en cas d’hospitalisation ou de décès survenu dans le mois qui suit le début de la session </w:t>
      </w:r>
    </w:p>
    <w:p w:rsidR="00163F80" w:rsidRPr="00861F94" w:rsidRDefault="00666211">
      <w:pPr>
        <w:pStyle w:val="Default"/>
        <w:rPr>
          <w:rStyle w:val="Aucun"/>
          <w:rFonts w:ascii="Tahoma" w:eastAsia="Tahoma Bold" w:hAnsi="Tahoma" w:cs="Tahoma"/>
          <w:b/>
          <w:color w:val="0070C0"/>
          <w:sz w:val="16"/>
          <w:szCs w:val="16"/>
          <w:u w:val="single" w:color="2E74B5"/>
        </w:rPr>
      </w:pPr>
      <w:r w:rsidRPr="00861F94">
        <w:rPr>
          <w:rStyle w:val="Aucun"/>
          <w:rFonts w:ascii="Tahoma" w:hAnsi="Tahoma" w:cs="Tahoma"/>
          <w:b/>
          <w:color w:val="0070C0"/>
          <w:sz w:val="16"/>
          <w:szCs w:val="16"/>
          <w:u w:val="single" w:color="2E74B5"/>
        </w:rPr>
        <w:t xml:space="preserve">Voyage d’études. </w:t>
      </w:r>
    </w:p>
    <w:p w:rsidR="00163F80" w:rsidRPr="00D52130" w:rsidRDefault="00163F80">
      <w:pPr>
        <w:pStyle w:val="Default"/>
        <w:rPr>
          <w:rStyle w:val="Aucun"/>
          <w:rFonts w:ascii="Tahoma" w:eastAsia="Tahoma" w:hAnsi="Tahoma" w:cs="Tahoma"/>
          <w:color w:val="0070C0"/>
          <w:sz w:val="16"/>
          <w:szCs w:val="16"/>
          <w:u w:val="single" w:color="0070C0"/>
        </w:rPr>
      </w:pPr>
    </w:p>
    <w:p w:rsidR="00163F80" w:rsidRPr="00D52130" w:rsidRDefault="00666211">
      <w:pPr>
        <w:pStyle w:val="Corps"/>
        <w:rPr>
          <w:rStyle w:val="Aucun"/>
          <w:rFonts w:ascii="Tahoma" w:eastAsia="Tahoma" w:hAnsi="Tahoma" w:cs="Tahoma"/>
          <w:sz w:val="16"/>
          <w:szCs w:val="16"/>
        </w:rPr>
      </w:pPr>
      <w:r w:rsidRPr="00D52130">
        <w:rPr>
          <w:rStyle w:val="Aucun"/>
          <w:rFonts w:ascii="Tahoma" w:hAnsi="Tahoma" w:cs="Tahoma"/>
          <w:sz w:val="16"/>
          <w:szCs w:val="16"/>
        </w:rPr>
        <w:t>Un voyage d’études ayant pour but une imprégnation culturelle et intellectuelle, la consolidation des acquis, et l’ouverture à d’autres horizons, et ce dans un pays étranger est prévu.</w:t>
      </w:r>
    </w:p>
    <w:p w:rsidR="00163F80" w:rsidRPr="00D52130" w:rsidRDefault="00666211">
      <w:pPr>
        <w:pStyle w:val="Corps"/>
        <w:rPr>
          <w:rStyle w:val="Aucun"/>
          <w:rFonts w:ascii="Tahoma" w:hAnsi="Tahoma" w:cs="Tahoma"/>
        </w:rPr>
      </w:pPr>
      <w:r w:rsidRPr="00D52130">
        <w:rPr>
          <w:rStyle w:val="Aucun"/>
          <w:rFonts w:ascii="Tahoma" w:hAnsi="Tahoma" w:cs="Tahoma"/>
          <w:sz w:val="16"/>
          <w:szCs w:val="16"/>
        </w:rPr>
        <w:t>Tous les frais y afférents lors de ce voyage ne sont pas inclus dans les frais de scolarité et sont à la charge de chaque Auditeur.</w:t>
      </w:r>
    </w:p>
    <w:p w:rsidR="00861F94" w:rsidRDefault="00861F94">
      <w:pPr>
        <w:pStyle w:val="Corps"/>
        <w:jc w:val="center"/>
        <w:rPr>
          <w:rStyle w:val="Aucun"/>
          <w:rFonts w:ascii="Tahoma" w:hAnsi="Tahoma" w:cs="Tahoma"/>
          <w:sz w:val="20"/>
          <w:szCs w:val="20"/>
        </w:rPr>
      </w:pPr>
      <w:r>
        <w:rPr>
          <w:rStyle w:val="Aucun"/>
          <w:rFonts w:ascii="Tahoma" w:hAnsi="Tahoma" w:cs="Tahoma"/>
          <w:sz w:val="20"/>
          <w:szCs w:val="20"/>
        </w:rPr>
        <w:t>____________________________________________</w:t>
      </w:r>
    </w:p>
    <w:p w:rsidR="00163F80" w:rsidRDefault="00666211">
      <w:pPr>
        <w:pStyle w:val="Corps"/>
        <w:jc w:val="center"/>
        <w:rPr>
          <w:rStyle w:val="Aucun"/>
          <w:rFonts w:ascii="Tahoma" w:hAnsi="Tahoma" w:cs="Tahoma"/>
          <w:sz w:val="20"/>
          <w:szCs w:val="20"/>
        </w:rPr>
      </w:pPr>
      <w:r w:rsidRPr="00D52130">
        <w:rPr>
          <w:rStyle w:val="Aucun"/>
          <w:rFonts w:ascii="Tahoma" w:hAnsi="Tahoma" w:cs="Tahoma"/>
          <w:sz w:val="20"/>
          <w:szCs w:val="20"/>
        </w:rPr>
        <w:t xml:space="preserve">Clôture du dépôt de candidature : </w:t>
      </w:r>
    </w:p>
    <w:p w:rsidR="00CF01FE" w:rsidRPr="00D52130" w:rsidRDefault="00CF01FE">
      <w:pPr>
        <w:pStyle w:val="Corps"/>
        <w:jc w:val="center"/>
        <w:rPr>
          <w:rStyle w:val="Aucun"/>
          <w:rFonts w:ascii="Tahoma" w:eastAsia="Tahoma Bold" w:hAnsi="Tahoma" w:cs="Tahoma"/>
          <w:sz w:val="20"/>
          <w:szCs w:val="20"/>
        </w:rPr>
      </w:pPr>
    </w:p>
    <w:p w:rsidR="00163F80" w:rsidRPr="00D52130" w:rsidRDefault="00666211">
      <w:pPr>
        <w:pStyle w:val="Corps"/>
        <w:jc w:val="center"/>
        <w:rPr>
          <w:rFonts w:ascii="Tahoma" w:hAnsi="Tahoma" w:cs="Tahoma"/>
          <w:b/>
          <w:i/>
        </w:rPr>
      </w:pPr>
      <w:r w:rsidRPr="00D52130">
        <w:rPr>
          <w:rStyle w:val="Aucun"/>
          <w:rFonts w:ascii="Tahoma" w:hAnsi="Tahoma" w:cs="Tahoma"/>
          <w:b/>
          <w:i/>
          <w:sz w:val="20"/>
          <w:szCs w:val="20"/>
          <w:u w:val="single"/>
        </w:rPr>
        <w:t xml:space="preserve">Le   </w:t>
      </w:r>
      <w:r w:rsidR="00D52130" w:rsidRPr="00D52130">
        <w:rPr>
          <w:rStyle w:val="Aucun"/>
          <w:rFonts w:ascii="Tahoma" w:hAnsi="Tahoma" w:cs="Tahoma"/>
          <w:b/>
          <w:i/>
          <w:sz w:val="20"/>
          <w:szCs w:val="20"/>
          <w:u w:val="single"/>
          <w:lang w:val="en-US"/>
        </w:rPr>
        <w:t xml:space="preserve">31 </w:t>
      </w:r>
      <w:proofErr w:type="spellStart"/>
      <w:r w:rsidR="00D52130" w:rsidRPr="00D52130">
        <w:rPr>
          <w:rStyle w:val="Aucun"/>
          <w:rFonts w:ascii="Tahoma" w:hAnsi="Tahoma" w:cs="Tahoma"/>
          <w:b/>
          <w:i/>
          <w:sz w:val="20"/>
          <w:szCs w:val="20"/>
          <w:u w:val="single"/>
          <w:lang w:val="en-US"/>
        </w:rPr>
        <w:t>octobre</w:t>
      </w:r>
      <w:proofErr w:type="spellEnd"/>
      <w:r w:rsidRPr="00D52130">
        <w:rPr>
          <w:rStyle w:val="Aucun"/>
          <w:rFonts w:ascii="Tahoma" w:hAnsi="Tahoma" w:cs="Tahoma"/>
          <w:b/>
          <w:i/>
          <w:sz w:val="20"/>
          <w:szCs w:val="20"/>
          <w:u w:val="single"/>
          <w:lang w:val="it-IT"/>
        </w:rPr>
        <w:t xml:space="preserve"> 2025</w:t>
      </w:r>
      <w:r w:rsidRPr="00D52130">
        <w:rPr>
          <w:rStyle w:val="Aucun"/>
          <w:rFonts w:ascii="Tahoma" w:hAnsi="Tahoma" w:cs="Tahoma"/>
          <w:b/>
          <w:i/>
          <w:sz w:val="20"/>
          <w:szCs w:val="20"/>
          <w:u w:val="single"/>
        </w:rPr>
        <w:t xml:space="preserve"> à 12 heures 00.</w:t>
      </w:r>
    </w:p>
    <w:sectPr w:rsidR="00163F80" w:rsidRPr="00D52130">
      <w:headerReference w:type="default" r:id="rId13"/>
      <w:footerReference w:type="default" r:id="rId14"/>
      <w:pgSz w:w="16840" w:h="11900" w:orient="landscape"/>
      <w:pgMar w:top="567" w:right="567" w:bottom="567" w:left="567" w:header="709" w:footer="709" w:gutter="0"/>
      <w:cols w:num="3"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69A" w:rsidRDefault="0095769A">
      <w:r>
        <w:separator/>
      </w:r>
    </w:p>
  </w:endnote>
  <w:endnote w:type="continuationSeparator" w:id="0">
    <w:p w:rsidR="0095769A" w:rsidRDefault="0095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Bold">
    <w:altName w:val="Times New Roman"/>
    <w:charset w:val="00"/>
    <w:family w:val="roman"/>
    <w:pitch w:val="default"/>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80" w:rsidRDefault="00163F80">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69A" w:rsidRDefault="0095769A">
      <w:r>
        <w:separator/>
      </w:r>
    </w:p>
  </w:footnote>
  <w:footnote w:type="continuationSeparator" w:id="0">
    <w:p w:rsidR="0095769A" w:rsidRDefault="0095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80" w:rsidRDefault="00163F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7FD"/>
    <w:multiLevelType w:val="hybridMultilevel"/>
    <w:tmpl w:val="9BEA0C7C"/>
    <w:numStyleLink w:val="Style1import"/>
  </w:abstractNum>
  <w:abstractNum w:abstractNumId="1" w15:restartNumberingAfterBreak="0">
    <w:nsid w:val="07493993"/>
    <w:multiLevelType w:val="hybridMultilevel"/>
    <w:tmpl w:val="16DA22D8"/>
    <w:styleLink w:val="Style7import"/>
    <w:lvl w:ilvl="0" w:tplc="1CA67206">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E2A6B0">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A83EF8">
      <w:start w:val="1"/>
      <w:numFmt w:val="lowerRoman"/>
      <w:lvlText w:val="%3."/>
      <w:lvlJc w:val="left"/>
      <w:pPr>
        <w:ind w:left="2508"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FAD6835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96E4E2">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12A2A0">
      <w:start w:val="1"/>
      <w:numFmt w:val="lowerRoman"/>
      <w:lvlText w:val="%6."/>
      <w:lvlJc w:val="left"/>
      <w:pPr>
        <w:ind w:left="4668"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72A21EA8">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0CAD5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E40996C">
      <w:start w:val="1"/>
      <w:numFmt w:val="lowerRoman"/>
      <w:lvlText w:val="%9."/>
      <w:lvlJc w:val="left"/>
      <w:pPr>
        <w:ind w:left="6828"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A00F8D"/>
    <w:multiLevelType w:val="hybridMultilevel"/>
    <w:tmpl w:val="2D744B6C"/>
    <w:numStyleLink w:val="Style9import"/>
  </w:abstractNum>
  <w:abstractNum w:abstractNumId="3" w15:restartNumberingAfterBreak="0">
    <w:nsid w:val="10BD5C9E"/>
    <w:multiLevelType w:val="hybridMultilevel"/>
    <w:tmpl w:val="7F205B92"/>
    <w:numStyleLink w:val="Style4import"/>
  </w:abstractNum>
  <w:abstractNum w:abstractNumId="4" w15:restartNumberingAfterBreak="0">
    <w:nsid w:val="1A8B75E9"/>
    <w:multiLevelType w:val="hybridMultilevel"/>
    <w:tmpl w:val="9BEA0C7C"/>
    <w:styleLink w:val="Style1import"/>
    <w:lvl w:ilvl="0" w:tplc="7346D0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574075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0760B4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BAAC58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958CF0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65C198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650F06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501CA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AE85E6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1AFF5230"/>
    <w:multiLevelType w:val="hybridMultilevel"/>
    <w:tmpl w:val="729C62B8"/>
    <w:styleLink w:val="Style3import"/>
    <w:lvl w:ilvl="0" w:tplc="A52ACE06">
      <w:start w:val="1"/>
      <w:numFmt w:val="bullet"/>
      <w:lvlText w:val="·"/>
      <w:lvlJc w:val="left"/>
      <w:pPr>
        <w:tabs>
          <w:tab w:val="left" w:pos="360"/>
        </w:tabs>
        <w:ind w:left="521"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1CC5BA">
      <w:start w:val="1"/>
      <w:numFmt w:val="bullet"/>
      <w:lvlText w:val="o"/>
      <w:lvlJc w:val="left"/>
      <w:pPr>
        <w:tabs>
          <w:tab w:val="left" w:pos="360"/>
        </w:tabs>
        <w:ind w:left="1241"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1422AC">
      <w:start w:val="1"/>
      <w:numFmt w:val="bullet"/>
      <w:lvlText w:val="▪"/>
      <w:lvlJc w:val="left"/>
      <w:pPr>
        <w:tabs>
          <w:tab w:val="left" w:pos="360"/>
        </w:tabs>
        <w:ind w:left="1961"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D05352">
      <w:start w:val="1"/>
      <w:numFmt w:val="bullet"/>
      <w:lvlText w:val="·"/>
      <w:lvlJc w:val="left"/>
      <w:pPr>
        <w:tabs>
          <w:tab w:val="left" w:pos="360"/>
        </w:tabs>
        <w:ind w:left="2681"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6889BA">
      <w:start w:val="1"/>
      <w:numFmt w:val="bullet"/>
      <w:lvlText w:val="o"/>
      <w:lvlJc w:val="left"/>
      <w:pPr>
        <w:tabs>
          <w:tab w:val="left" w:pos="360"/>
        </w:tabs>
        <w:ind w:left="3401"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98F198">
      <w:start w:val="1"/>
      <w:numFmt w:val="bullet"/>
      <w:lvlText w:val="▪"/>
      <w:lvlJc w:val="left"/>
      <w:pPr>
        <w:tabs>
          <w:tab w:val="left" w:pos="360"/>
        </w:tabs>
        <w:ind w:left="4121"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A653F6">
      <w:start w:val="1"/>
      <w:numFmt w:val="bullet"/>
      <w:lvlText w:val="·"/>
      <w:lvlJc w:val="left"/>
      <w:pPr>
        <w:tabs>
          <w:tab w:val="left" w:pos="360"/>
        </w:tabs>
        <w:ind w:left="4841"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A3E8">
      <w:start w:val="1"/>
      <w:numFmt w:val="bullet"/>
      <w:lvlText w:val="o"/>
      <w:lvlJc w:val="left"/>
      <w:pPr>
        <w:tabs>
          <w:tab w:val="left" w:pos="360"/>
        </w:tabs>
        <w:ind w:left="5561"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B6D51C">
      <w:start w:val="1"/>
      <w:numFmt w:val="bullet"/>
      <w:lvlText w:val="▪"/>
      <w:lvlJc w:val="left"/>
      <w:pPr>
        <w:tabs>
          <w:tab w:val="left" w:pos="360"/>
        </w:tabs>
        <w:ind w:left="6281"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2D1764"/>
    <w:multiLevelType w:val="hybridMultilevel"/>
    <w:tmpl w:val="7D8285AE"/>
    <w:numStyleLink w:val="Style5import"/>
  </w:abstractNum>
  <w:abstractNum w:abstractNumId="7" w15:restartNumberingAfterBreak="0">
    <w:nsid w:val="29ED31DE"/>
    <w:multiLevelType w:val="hybridMultilevel"/>
    <w:tmpl w:val="7F205B92"/>
    <w:styleLink w:val="Style4import"/>
    <w:lvl w:ilvl="0" w:tplc="801ADCE6">
      <w:start w:val="1"/>
      <w:numFmt w:val="bullet"/>
      <w:lvlText w:val="·"/>
      <w:lvlJc w:val="left"/>
      <w:pPr>
        <w:tabs>
          <w:tab w:val="left" w:pos="176"/>
        </w:tabs>
        <w:ind w:left="521"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AA35CC">
      <w:start w:val="1"/>
      <w:numFmt w:val="bullet"/>
      <w:suff w:val="nothing"/>
      <w:lvlText w:val="o"/>
      <w:lvlJc w:val="left"/>
      <w:pPr>
        <w:tabs>
          <w:tab w:val="left" w:pos="176"/>
        </w:tabs>
        <w:ind w:left="1060" w:hanging="1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7E893E">
      <w:start w:val="1"/>
      <w:numFmt w:val="bullet"/>
      <w:lvlText w:val="▪"/>
      <w:lvlJc w:val="left"/>
      <w:pPr>
        <w:tabs>
          <w:tab w:val="left" w:pos="176"/>
        </w:tabs>
        <w:ind w:left="1780" w:hanging="8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6A6254">
      <w:start w:val="1"/>
      <w:numFmt w:val="bullet"/>
      <w:suff w:val="nothing"/>
      <w:lvlText w:val="·"/>
      <w:lvlJc w:val="left"/>
      <w:pPr>
        <w:tabs>
          <w:tab w:val="left" w:pos="176"/>
        </w:tabs>
        <w:ind w:left="2500" w:hanging="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54BA0A">
      <w:start w:val="1"/>
      <w:numFmt w:val="bullet"/>
      <w:lvlText w:val="o"/>
      <w:lvlJc w:val="left"/>
      <w:pPr>
        <w:tabs>
          <w:tab w:val="left" w:pos="176"/>
        </w:tabs>
        <w:ind w:left="3220" w:hanging="7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406F92">
      <w:start w:val="1"/>
      <w:numFmt w:val="bullet"/>
      <w:lvlText w:val="▪"/>
      <w:lvlJc w:val="left"/>
      <w:pPr>
        <w:tabs>
          <w:tab w:val="left" w:pos="176"/>
        </w:tabs>
        <w:ind w:left="3940" w:hanging="7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50BC72">
      <w:start w:val="1"/>
      <w:numFmt w:val="bullet"/>
      <w:lvlText w:val="·"/>
      <w:lvlJc w:val="left"/>
      <w:pPr>
        <w:tabs>
          <w:tab w:val="left" w:pos="176"/>
        </w:tabs>
        <w:ind w:left="4660" w:hanging="7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88C67E">
      <w:start w:val="1"/>
      <w:numFmt w:val="bullet"/>
      <w:lvlText w:val="o"/>
      <w:lvlJc w:val="left"/>
      <w:pPr>
        <w:tabs>
          <w:tab w:val="left" w:pos="176"/>
        </w:tabs>
        <w:ind w:left="5380" w:hanging="7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5CF810">
      <w:start w:val="1"/>
      <w:numFmt w:val="bullet"/>
      <w:lvlText w:val="▪"/>
      <w:lvlJc w:val="left"/>
      <w:pPr>
        <w:tabs>
          <w:tab w:val="left" w:pos="176"/>
        </w:tabs>
        <w:ind w:left="6100" w:hanging="7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04A309D"/>
    <w:multiLevelType w:val="hybridMultilevel"/>
    <w:tmpl w:val="502C3024"/>
    <w:numStyleLink w:val="Style10import"/>
  </w:abstractNum>
  <w:abstractNum w:abstractNumId="9" w15:restartNumberingAfterBreak="0">
    <w:nsid w:val="32831039"/>
    <w:multiLevelType w:val="hybridMultilevel"/>
    <w:tmpl w:val="4CFA7154"/>
    <w:numStyleLink w:val="Style8import"/>
  </w:abstractNum>
  <w:abstractNum w:abstractNumId="10" w15:restartNumberingAfterBreak="0">
    <w:nsid w:val="38026DE4"/>
    <w:multiLevelType w:val="hybridMultilevel"/>
    <w:tmpl w:val="729C62B8"/>
    <w:numStyleLink w:val="Style3import"/>
  </w:abstractNum>
  <w:abstractNum w:abstractNumId="11" w15:restartNumberingAfterBreak="0">
    <w:nsid w:val="3AC85157"/>
    <w:multiLevelType w:val="hybridMultilevel"/>
    <w:tmpl w:val="17A8D6C0"/>
    <w:numStyleLink w:val="Style6import"/>
  </w:abstractNum>
  <w:abstractNum w:abstractNumId="12" w15:restartNumberingAfterBreak="0">
    <w:nsid w:val="3B4A3EC4"/>
    <w:multiLevelType w:val="hybridMultilevel"/>
    <w:tmpl w:val="2D744B6C"/>
    <w:styleLink w:val="Style9import"/>
    <w:lvl w:ilvl="0" w:tplc="CF2679B4">
      <w:start w:val="1"/>
      <w:numFmt w:val="bullet"/>
      <w:lvlText w:val="·"/>
      <w:lvlJc w:val="left"/>
      <w:pPr>
        <w:tabs>
          <w:tab w:val="num" w:pos="533"/>
        </w:tabs>
        <w:ind w:left="1082" w:hanging="7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67716">
      <w:start w:val="1"/>
      <w:numFmt w:val="bullet"/>
      <w:lvlText w:val="o"/>
      <w:lvlJc w:val="left"/>
      <w:pPr>
        <w:tabs>
          <w:tab w:val="left" w:pos="533"/>
          <w:tab w:val="num" w:pos="1621"/>
        </w:tabs>
        <w:ind w:left="217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7CBFA4">
      <w:start w:val="1"/>
      <w:numFmt w:val="bullet"/>
      <w:lvlText w:val="▪"/>
      <w:lvlJc w:val="left"/>
      <w:pPr>
        <w:tabs>
          <w:tab w:val="left" w:pos="533"/>
          <w:tab w:val="num" w:pos="2341"/>
        </w:tabs>
        <w:ind w:left="289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948E86">
      <w:start w:val="1"/>
      <w:numFmt w:val="bullet"/>
      <w:lvlText w:val="·"/>
      <w:lvlJc w:val="left"/>
      <w:pPr>
        <w:tabs>
          <w:tab w:val="left" w:pos="533"/>
          <w:tab w:val="num" w:pos="3061"/>
        </w:tabs>
        <w:ind w:left="3610" w:hanging="9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28B84A">
      <w:start w:val="1"/>
      <w:numFmt w:val="bullet"/>
      <w:lvlText w:val="o"/>
      <w:lvlJc w:val="left"/>
      <w:pPr>
        <w:tabs>
          <w:tab w:val="left" w:pos="533"/>
          <w:tab w:val="num" w:pos="3781"/>
        </w:tabs>
        <w:ind w:left="433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CE5A02">
      <w:start w:val="1"/>
      <w:numFmt w:val="bullet"/>
      <w:lvlText w:val="▪"/>
      <w:lvlJc w:val="left"/>
      <w:pPr>
        <w:tabs>
          <w:tab w:val="left" w:pos="533"/>
          <w:tab w:val="num" w:pos="4501"/>
        </w:tabs>
        <w:ind w:left="505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92BE02">
      <w:start w:val="1"/>
      <w:numFmt w:val="bullet"/>
      <w:lvlText w:val="·"/>
      <w:lvlJc w:val="left"/>
      <w:pPr>
        <w:tabs>
          <w:tab w:val="left" w:pos="533"/>
          <w:tab w:val="num" w:pos="5221"/>
        </w:tabs>
        <w:ind w:left="5770" w:hanging="9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7C56D2">
      <w:start w:val="1"/>
      <w:numFmt w:val="bullet"/>
      <w:lvlText w:val="o"/>
      <w:lvlJc w:val="left"/>
      <w:pPr>
        <w:tabs>
          <w:tab w:val="left" w:pos="533"/>
          <w:tab w:val="num" w:pos="5941"/>
        </w:tabs>
        <w:ind w:left="649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BA7942">
      <w:start w:val="1"/>
      <w:numFmt w:val="bullet"/>
      <w:lvlText w:val="▪"/>
      <w:lvlJc w:val="left"/>
      <w:pPr>
        <w:tabs>
          <w:tab w:val="left" w:pos="533"/>
          <w:tab w:val="num" w:pos="6661"/>
        </w:tabs>
        <w:ind w:left="721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115253"/>
    <w:multiLevelType w:val="hybridMultilevel"/>
    <w:tmpl w:val="16DA22D8"/>
    <w:numStyleLink w:val="Style7import"/>
  </w:abstractNum>
  <w:abstractNum w:abstractNumId="14" w15:restartNumberingAfterBreak="0">
    <w:nsid w:val="4326487B"/>
    <w:multiLevelType w:val="hybridMultilevel"/>
    <w:tmpl w:val="11AC53D6"/>
    <w:numStyleLink w:val="Style2import"/>
  </w:abstractNum>
  <w:abstractNum w:abstractNumId="15" w15:restartNumberingAfterBreak="0">
    <w:nsid w:val="44B0632D"/>
    <w:multiLevelType w:val="hybridMultilevel"/>
    <w:tmpl w:val="24A8CB72"/>
    <w:styleLink w:val="Style11import"/>
    <w:lvl w:ilvl="0" w:tplc="902A2AB8">
      <w:start w:val="1"/>
      <w:numFmt w:val="decimal"/>
      <w:lvlText w:val="(%1)"/>
      <w:lvlJc w:val="left"/>
      <w:pPr>
        <w:ind w:left="1431" w:hanging="375"/>
      </w:pPr>
      <w:rPr>
        <w:rFonts w:hAnsi="Arial Unicode MS"/>
        <w:i/>
        <w:iCs/>
        <w:caps w:val="0"/>
        <w:smallCaps w:val="0"/>
        <w:strike w:val="0"/>
        <w:dstrike w:val="0"/>
        <w:outline w:val="0"/>
        <w:emboss w:val="0"/>
        <w:imprint w:val="0"/>
        <w:spacing w:val="0"/>
        <w:w w:val="100"/>
        <w:kern w:val="0"/>
        <w:position w:val="0"/>
        <w:highlight w:val="none"/>
        <w:vertAlign w:val="baseline"/>
      </w:rPr>
    </w:lvl>
    <w:lvl w:ilvl="1" w:tplc="614E6F0E">
      <w:start w:val="1"/>
      <w:numFmt w:val="lowerLetter"/>
      <w:lvlText w:val="%2."/>
      <w:lvlJc w:val="left"/>
      <w:pPr>
        <w:ind w:left="213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D2DCF378">
      <w:start w:val="1"/>
      <w:numFmt w:val="lowerRoman"/>
      <w:lvlText w:val="%3."/>
      <w:lvlJc w:val="left"/>
      <w:pPr>
        <w:ind w:left="2856" w:hanging="267"/>
      </w:pPr>
      <w:rPr>
        <w:rFonts w:hAnsi="Arial Unicode MS"/>
        <w:i/>
        <w:iCs/>
        <w:caps w:val="0"/>
        <w:smallCaps w:val="0"/>
        <w:strike w:val="0"/>
        <w:dstrike w:val="0"/>
        <w:outline w:val="0"/>
        <w:emboss w:val="0"/>
        <w:imprint w:val="0"/>
        <w:spacing w:val="0"/>
        <w:w w:val="100"/>
        <w:kern w:val="0"/>
        <w:position w:val="0"/>
        <w:highlight w:val="none"/>
        <w:vertAlign w:val="baseline"/>
      </w:rPr>
    </w:lvl>
    <w:lvl w:ilvl="3" w:tplc="EC88B79E">
      <w:start w:val="1"/>
      <w:numFmt w:val="decimal"/>
      <w:lvlText w:val="%4."/>
      <w:lvlJc w:val="left"/>
      <w:pPr>
        <w:ind w:left="357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CA248652">
      <w:start w:val="1"/>
      <w:numFmt w:val="lowerLetter"/>
      <w:lvlText w:val="%5."/>
      <w:lvlJc w:val="left"/>
      <w:pPr>
        <w:ind w:left="42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68864FEE">
      <w:start w:val="1"/>
      <w:numFmt w:val="lowerRoman"/>
      <w:lvlText w:val="%6."/>
      <w:lvlJc w:val="left"/>
      <w:pPr>
        <w:ind w:left="5016" w:hanging="267"/>
      </w:pPr>
      <w:rPr>
        <w:rFonts w:hAnsi="Arial Unicode MS"/>
        <w:i/>
        <w:iCs/>
        <w:caps w:val="0"/>
        <w:smallCaps w:val="0"/>
        <w:strike w:val="0"/>
        <w:dstrike w:val="0"/>
        <w:outline w:val="0"/>
        <w:emboss w:val="0"/>
        <w:imprint w:val="0"/>
        <w:spacing w:val="0"/>
        <w:w w:val="100"/>
        <w:kern w:val="0"/>
        <w:position w:val="0"/>
        <w:highlight w:val="none"/>
        <w:vertAlign w:val="baseline"/>
      </w:rPr>
    </w:lvl>
    <w:lvl w:ilvl="6" w:tplc="B1AA4560">
      <w:start w:val="1"/>
      <w:numFmt w:val="decimal"/>
      <w:lvlText w:val="%7."/>
      <w:lvlJc w:val="left"/>
      <w:pPr>
        <w:ind w:left="573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07B0693E">
      <w:start w:val="1"/>
      <w:numFmt w:val="lowerLetter"/>
      <w:lvlText w:val="%8."/>
      <w:lvlJc w:val="left"/>
      <w:pPr>
        <w:ind w:left="645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EC90E5CA">
      <w:start w:val="1"/>
      <w:numFmt w:val="lowerRoman"/>
      <w:lvlText w:val="%9."/>
      <w:lvlJc w:val="left"/>
      <w:pPr>
        <w:ind w:left="7176" w:hanging="26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27109A1"/>
    <w:multiLevelType w:val="hybridMultilevel"/>
    <w:tmpl w:val="11AC53D6"/>
    <w:styleLink w:val="Style2import"/>
    <w:lvl w:ilvl="0" w:tplc="8D660D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1FC111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CA609C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0B4080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FB08FB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5B875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B5A351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79E269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6D8E9C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581D26DA"/>
    <w:multiLevelType w:val="hybridMultilevel"/>
    <w:tmpl w:val="7D8285AE"/>
    <w:styleLink w:val="Style5import"/>
    <w:lvl w:ilvl="0" w:tplc="EA3C8F22">
      <w:start w:val="1"/>
      <w:numFmt w:val="decimal"/>
      <w:lvlText w:val="%1)"/>
      <w:lvlJc w:val="left"/>
      <w:pPr>
        <w:ind w:left="108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B83A3BA8">
      <w:start w:val="1"/>
      <w:numFmt w:val="lowerLetter"/>
      <w:lvlText w:val="%2."/>
      <w:lvlJc w:val="left"/>
      <w:pPr>
        <w:ind w:left="180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1F488F6E">
      <w:start w:val="1"/>
      <w:numFmt w:val="lowerRoman"/>
      <w:lvlText w:val="%3."/>
      <w:lvlJc w:val="left"/>
      <w:pPr>
        <w:ind w:left="2525" w:hanging="28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ED9881DC">
      <w:start w:val="1"/>
      <w:numFmt w:val="decimal"/>
      <w:lvlText w:val="%4."/>
      <w:lvlJc w:val="left"/>
      <w:pPr>
        <w:ind w:left="324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5BD0C4B2">
      <w:start w:val="1"/>
      <w:numFmt w:val="lowerLetter"/>
      <w:lvlText w:val="%5."/>
      <w:lvlJc w:val="left"/>
      <w:pPr>
        <w:ind w:left="396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998E5EA2">
      <w:start w:val="1"/>
      <w:numFmt w:val="lowerRoman"/>
      <w:lvlText w:val="%6."/>
      <w:lvlJc w:val="left"/>
      <w:pPr>
        <w:ind w:left="4685" w:hanging="28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04220798">
      <w:start w:val="1"/>
      <w:numFmt w:val="decimal"/>
      <w:lvlText w:val="%7."/>
      <w:lvlJc w:val="left"/>
      <w:pPr>
        <w:ind w:left="540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A7226B76">
      <w:start w:val="1"/>
      <w:numFmt w:val="lowerLetter"/>
      <w:lvlText w:val="%8."/>
      <w:lvlJc w:val="left"/>
      <w:pPr>
        <w:ind w:left="6125"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EF1CC7E6">
      <w:start w:val="1"/>
      <w:numFmt w:val="lowerRoman"/>
      <w:lvlText w:val="%9."/>
      <w:lvlJc w:val="left"/>
      <w:pPr>
        <w:ind w:left="6845" w:hanging="28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75D35F8"/>
    <w:multiLevelType w:val="hybridMultilevel"/>
    <w:tmpl w:val="502C3024"/>
    <w:styleLink w:val="Style10import"/>
    <w:lvl w:ilvl="0" w:tplc="5F14EFBA">
      <w:start w:val="1"/>
      <w:numFmt w:val="bullet"/>
      <w:lvlText w:val="✓"/>
      <w:lvlJc w:val="left"/>
      <w:pPr>
        <w:ind w:left="17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12E0BBC">
      <w:start w:val="1"/>
      <w:numFmt w:val="bullet"/>
      <w:lvlText w:val="o"/>
      <w:lvlJc w:val="left"/>
      <w:pPr>
        <w:ind w:left="250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84E31A4">
      <w:start w:val="1"/>
      <w:numFmt w:val="bullet"/>
      <w:lvlText w:val="▪"/>
      <w:lvlJc w:val="left"/>
      <w:pPr>
        <w:ind w:left="3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7E63F4">
      <w:start w:val="1"/>
      <w:numFmt w:val="bullet"/>
      <w:lvlText w:val="•"/>
      <w:lvlJc w:val="left"/>
      <w:pPr>
        <w:ind w:left="39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4D2E196">
      <w:start w:val="1"/>
      <w:numFmt w:val="bullet"/>
      <w:lvlText w:val="o"/>
      <w:lvlJc w:val="left"/>
      <w:pPr>
        <w:ind w:left="466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A8C81CC">
      <w:start w:val="1"/>
      <w:numFmt w:val="bullet"/>
      <w:lvlText w:val="▪"/>
      <w:lvlJc w:val="left"/>
      <w:pPr>
        <w:ind w:left="5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24831E">
      <w:start w:val="1"/>
      <w:numFmt w:val="bullet"/>
      <w:lvlText w:val="•"/>
      <w:lvlJc w:val="left"/>
      <w:pPr>
        <w:ind w:left="61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9C4A452">
      <w:start w:val="1"/>
      <w:numFmt w:val="bullet"/>
      <w:lvlText w:val="o"/>
      <w:lvlJc w:val="left"/>
      <w:pPr>
        <w:ind w:left="682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228EE3A">
      <w:start w:val="1"/>
      <w:numFmt w:val="bullet"/>
      <w:lvlText w:val="▪"/>
      <w:lvlJc w:val="left"/>
      <w:pPr>
        <w:ind w:left="75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97E6760"/>
    <w:multiLevelType w:val="hybridMultilevel"/>
    <w:tmpl w:val="17A8D6C0"/>
    <w:styleLink w:val="Style6import"/>
    <w:lvl w:ilvl="0" w:tplc="09B4A102">
      <w:start w:val="1"/>
      <w:numFmt w:val="bullet"/>
      <w:lvlText w:val="·"/>
      <w:lvlJc w:val="left"/>
      <w:pPr>
        <w:tabs>
          <w:tab w:val="num" w:pos="533"/>
        </w:tabs>
        <w:ind w:left="1082" w:hanging="7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92E7C6">
      <w:start w:val="1"/>
      <w:numFmt w:val="bullet"/>
      <w:lvlText w:val="o"/>
      <w:lvlJc w:val="left"/>
      <w:pPr>
        <w:tabs>
          <w:tab w:val="left" w:pos="533"/>
          <w:tab w:val="num" w:pos="1621"/>
        </w:tabs>
        <w:ind w:left="217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8E2384">
      <w:start w:val="1"/>
      <w:numFmt w:val="bullet"/>
      <w:lvlText w:val="▪"/>
      <w:lvlJc w:val="left"/>
      <w:pPr>
        <w:tabs>
          <w:tab w:val="left" w:pos="533"/>
          <w:tab w:val="num" w:pos="2341"/>
        </w:tabs>
        <w:ind w:left="289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D63BEE">
      <w:start w:val="1"/>
      <w:numFmt w:val="bullet"/>
      <w:lvlText w:val="·"/>
      <w:lvlJc w:val="left"/>
      <w:pPr>
        <w:tabs>
          <w:tab w:val="left" w:pos="533"/>
          <w:tab w:val="num" w:pos="3061"/>
        </w:tabs>
        <w:ind w:left="3610" w:hanging="9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5C798E">
      <w:start w:val="1"/>
      <w:numFmt w:val="bullet"/>
      <w:lvlText w:val="o"/>
      <w:lvlJc w:val="left"/>
      <w:pPr>
        <w:tabs>
          <w:tab w:val="left" w:pos="533"/>
          <w:tab w:val="num" w:pos="3781"/>
        </w:tabs>
        <w:ind w:left="433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6C9116">
      <w:start w:val="1"/>
      <w:numFmt w:val="bullet"/>
      <w:lvlText w:val="▪"/>
      <w:lvlJc w:val="left"/>
      <w:pPr>
        <w:tabs>
          <w:tab w:val="left" w:pos="533"/>
          <w:tab w:val="num" w:pos="4501"/>
        </w:tabs>
        <w:ind w:left="505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92379E">
      <w:start w:val="1"/>
      <w:numFmt w:val="bullet"/>
      <w:lvlText w:val="·"/>
      <w:lvlJc w:val="left"/>
      <w:pPr>
        <w:tabs>
          <w:tab w:val="left" w:pos="533"/>
          <w:tab w:val="num" w:pos="5221"/>
        </w:tabs>
        <w:ind w:left="5770" w:hanging="9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FCA758">
      <w:start w:val="1"/>
      <w:numFmt w:val="bullet"/>
      <w:lvlText w:val="o"/>
      <w:lvlJc w:val="left"/>
      <w:pPr>
        <w:tabs>
          <w:tab w:val="left" w:pos="533"/>
          <w:tab w:val="num" w:pos="5941"/>
        </w:tabs>
        <w:ind w:left="649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E6DFBA">
      <w:start w:val="1"/>
      <w:numFmt w:val="bullet"/>
      <w:lvlText w:val="▪"/>
      <w:lvlJc w:val="left"/>
      <w:pPr>
        <w:tabs>
          <w:tab w:val="left" w:pos="533"/>
          <w:tab w:val="num" w:pos="6661"/>
        </w:tabs>
        <w:ind w:left="721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CB93771"/>
    <w:multiLevelType w:val="hybridMultilevel"/>
    <w:tmpl w:val="4CFA7154"/>
    <w:styleLink w:val="Style8import"/>
    <w:lvl w:ilvl="0" w:tplc="095429EA">
      <w:start w:val="1"/>
      <w:numFmt w:val="bullet"/>
      <w:lvlText w:val="·"/>
      <w:lvlJc w:val="left"/>
      <w:pPr>
        <w:ind w:left="66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50DB48">
      <w:start w:val="1"/>
      <w:numFmt w:val="bullet"/>
      <w:lvlText w:val="o"/>
      <w:lvlJc w:val="left"/>
      <w:pPr>
        <w:ind w:left="13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A2CD82">
      <w:start w:val="1"/>
      <w:numFmt w:val="bullet"/>
      <w:lvlText w:val="▪"/>
      <w:lvlJc w:val="left"/>
      <w:pPr>
        <w:ind w:left="21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DA086A">
      <w:start w:val="1"/>
      <w:numFmt w:val="bullet"/>
      <w:lvlText w:val="·"/>
      <w:lvlJc w:val="left"/>
      <w:pPr>
        <w:ind w:left="28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E68110">
      <w:start w:val="1"/>
      <w:numFmt w:val="bullet"/>
      <w:lvlText w:val="o"/>
      <w:lvlJc w:val="left"/>
      <w:pPr>
        <w:ind w:left="35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B07616">
      <w:start w:val="1"/>
      <w:numFmt w:val="bullet"/>
      <w:lvlText w:val="▪"/>
      <w:lvlJc w:val="left"/>
      <w:pPr>
        <w:ind w:left="42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34333C">
      <w:start w:val="1"/>
      <w:numFmt w:val="bullet"/>
      <w:lvlText w:val="·"/>
      <w:lvlJc w:val="left"/>
      <w:pPr>
        <w:ind w:left="49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5056CE">
      <w:start w:val="1"/>
      <w:numFmt w:val="bullet"/>
      <w:lvlText w:val="o"/>
      <w:lvlJc w:val="left"/>
      <w:pPr>
        <w:ind w:left="57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AEFDC6">
      <w:start w:val="1"/>
      <w:numFmt w:val="bullet"/>
      <w:lvlText w:val="▪"/>
      <w:lvlJc w:val="left"/>
      <w:pPr>
        <w:ind w:left="64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0485243"/>
    <w:multiLevelType w:val="hybridMultilevel"/>
    <w:tmpl w:val="24A8CB72"/>
    <w:numStyleLink w:val="Style11import"/>
  </w:abstractNum>
  <w:abstractNum w:abstractNumId="22" w15:restartNumberingAfterBreak="0">
    <w:nsid w:val="79A03A1D"/>
    <w:multiLevelType w:val="hybridMultilevel"/>
    <w:tmpl w:val="523AD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6"/>
  </w:num>
  <w:num w:numId="4">
    <w:abstractNumId w:val="14"/>
  </w:num>
  <w:num w:numId="5">
    <w:abstractNumId w:val="5"/>
  </w:num>
  <w:num w:numId="6">
    <w:abstractNumId w:val="10"/>
  </w:num>
  <w:num w:numId="7">
    <w:abstractNumId w:val="7"/>
  </w:num>
  <w:num w:numId="8">
    <w:abstractNumId w:val="3"/>
  </w:num>
  <w:num w:numId="9">
    <w:abstractNumId w:val="17"/>
  </w:num>
  <w:num w:numId="10">
    <w:abstractNumId w:val="6"/>
  </w:num>
  <w:num w:numId="11">
    <w:abstractNumId w:val="6"/>
    <w:lvlOverride w:ilvl="0">
      <w:lvl w:ilvl="0" w:tplc="36141D0A">
        <w:start w:val="1"/>
        <w:numFmt w:val="decimal"/>
        <w:lvlText w:val="%1)"/>
        <w:lvlJc w:val="left"/>
        <w:pPr>
          <w:ind w:left="10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1C4EBA">
        <w:start w:val="1"/>
        <w:numFmt w:val="lowerLetter"/>
        <w:lvlText w:val="%2."/>
        <w:lvlJc w:val="left"/>
        <w:pPr>
          <w:ind w:left="18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F82DC0E">
        <w:start w:val="1"/>
        <w:numFmt w:val="lowerRoman"/>
        <w:lvlText w:val="%3."/>
        <w:lvlJc w:val="left"/>
        <w:pPr>
          <w:ind w:left="2525"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EF475E8">
        <w:start w:val="1"/>
        <w:numFmt w:val="decimal"/>
        <w:lvlText w:val="%4."/>
        <w:lvlJc w:val="left"/>
        <w:pPr>
          <w:ind w:left="32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574D4C6">
        <w:start w:val="1"/>
        <w:numFmt w:val="lowerLetter"/>
        <w:lvlText w:val="%5."/>
        <w:lvlJc w:val="left"/>
        <w:pPr>
          <w:ind w:left="39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566572">
        <w:start w:val="1"/>
        <w:numFmt w:val="lowerRoman"/>
        <w:lvlText w:val="%6."/>
        <w:lvlJc w:val="left"/>
        <w:pPr>
          <w:ind w:left="4685"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DC018BE">
        <w:start w:val="1"/>
        <w:numFmt w:val="decimal"/>
        <w:lvlText w:val="%7."/>
        <w:lvlJc w:val="left"/>
        <w:pPr>
          <w:ind w:left="54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F8D3A2">
        <w:start w:val="1"/>
        <w:numFmt w:val="lowerLetter"/>
        <w:lvlText w:val="%8."/>
        <w:lvlJc w:val="left"/>
        <w:pPr>
          <w:ind w:left="61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8C10B2">
        <w:start w:val="1"/>
        <w:numFmt w:val="lowerRoman"/>
        <w:lvlText w:val="%9."/>
        <w:lvlJc w:val="left"/>
        <w:pPr>
          <w:ind w:left="6845" w:hanging="2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9"/>
  </w:num>
  <w:num w:numId="13">
    <w:abstractNumId w:val="11"/>
  </w:num>
  <w:num w:numId="14">
    <w:abstractNumId w:val="1"/>
  </w:num>
  <w:num w:numId="15">
    <w:abstractNumId w:val="13"/>
  </w:num>
  <w:num w:numId="16">
    <w:abstractNumId w:val="13"/>
    <w:lvlOverride w:ilvl="0">
      <w:startOverride w:val="3"/>
    </w:lvlOverride>
  </w:num>
  <w:num w:numId="17">
    <w:abstractNumId w:val="20"/>
  </w:num>
  <w:num w:numId="18">
    <w:abstractNumId w:val="9"/>
  </w:num>
  <w:num w:numId="19">
    <w:abstractNumId w:val="12"/>
  </w:num>
  <w:num w:numId="20">
    <w:abstractNumId w:val="2"/>
  </w:num>
  <w:num w:numId="21">
    <w:abstractNumId w:val="2"/>
    <w:lvlOverride w:ilvl="0">
      <w:lvl w:ilvl="0" w:tplc="4266C8E0">
        <w:start w:val="1"/>
        <w:numFmt w:val="bullet"/>
        <w:lvlText w:val="·"/>
        <w:lvlJc w:val="left"/>
        <w:pPr>
          <w:tabs>
            <w:tab w:val="num" w:pos="533"/>
          </w:tabs>
          <w:ind w:left="1082" w:hanging="776"/>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1">
      <w:lvl w:ilvl="1" w:tplc="D6D42AC8">
        <w:start w:val="1"/>
        <w:numFmt w:val="bullet"/>
        <w:lvlText w:val="o"/>
        <w:lvlJc w:val="left"/>
        <w:pPr>
          <w:tabs>
            <w:tab w:val="left" w:pos="533"/>
            <w:tab w:val="num" w:pos="1621"/>
          </w:tabs>
          <w:ind w:left="217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2">
      <w:lvl w:ilvl="2" w:tplc="A970A3A0">
        <w:start w:val="1"/>
        <w:numFmt w:val="bullet"/>
        <w:lvlText w:val="▪"/>
        <w:lvlJc w:val="left"/>
        <w:pPr>
          <w:tabs>
            <w:tab w:val="left" w:pos="533"/>
            <w:tab w:val="num" w:pos="2341"/>
          </w:tabs>
          <w:ind w:left="289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3">
      <w:lvl w:ilvl="3" w:tplc="E07EBD14">
        <w:start w:val="1"/>
        <w:numFmt w:val="bullet"/>
        <w:lvlText w:val="·"/>
        <w:lvlJc w:val="left"/>
        <w:pPr>
          <w:tabs>
            <w:tab w:val="left" w:pos="533"/>
            <w:tab w:val="num" w:pos="3061"/>
          </w:tabs>
          <w:ind w:left="3610" w:hanging="90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4">
      <w:lvl w:ilvl="4" w:tplc="4A483DD6">
        <w:start w:val="1"/>
        <w:numFmt w:val="bullet"/>
        <w:lvlText w:val="o"/>
        <w:lvlJc w:val="left"/>
        <w:pPr>
          <w:tabs>
            <w:tab w:val="left" w:pos="533"/>
            <w:tab w:val="num" w:pos="3781"/>
          </w:tabs>
          <w:ind w:left="433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5">
      <w:lvl w:ilvl="5" w:tplc="8DF2237C">
        <w:start w:val="1"/>
        <w:numFmt w:val="bullet"/>
        <w:lvlText w:val="▪"/>
        <w:lvlJc w:val="left"/>
        <w:pPr>
          <w:tabs>
            <w:tab w:val="left" w:pos="533"/>
            <w:tab w:val="num" w:pos="4501"/>
          </w:tabs>
          <w:ind w:left="505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6">
      <w:lvl w:ilvl="6" w:tplc="A886882C">
        <w:start w:val="1"/>
        <w:numFmt w:val="bullet"/>
        <w:lvlText w:val="·"/>
        <w:lvlJc w:val="left"/>
        <w:pPr>
          <w:tabs>
            <w:tab w:val="left" w:pos="533"/>
            <w:tab w:val="num" w:pos="5221"/>
          </w:tabs>
          <w:ind w:left="5770" w:hanging="90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7">
      <w:lvl w:ilvl="7" w:tplc="7534C46C">
        <w:start w:val="1"/>
        <w:numFmt w:val="bullet"/>
        <w:lvlText w:val="o"/>
        <w:lvlJc w:val="left"/>
        <w:pPr>
          <w:tabs>
            <w:tab w:val="left" w:pos="533"/>
            <w:tab w:val="num" w:pos="5941"/>
          </w:tabs>
          <w:ind w:left="649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8">
      <w:lvl w:ilvl="8" w:tplc="EA0EC6DA">
        <w:start w:val="1"/>
        <w:numFmt w:val="bullet"/>
        <w:lvlText w:val="▪"/>
        <w:lvlJc w:val="left"/>
        <w:pPr>
          <w:tabs>
            <w:tab w:val="left" w:pos="533"/>
            <w:tab w:val="num" w:pos="6661"/>
          </w:tabs>
          <w:ind w:left="7210" w:hanging="9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num>
  <w:num w:numId="22">
    <w:abstractNumId w:val="18"/>
  </w:num>
  <w:num w:numId="23">
    <w:abstractNumId w:val="8"/>
  </w:num>
  <w:num w:numId="24">
    <w:abstractNumId w:val="15"/>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80"/>
    <w:rsid w:val="00163F80"/>
    <w:rsid w:val="00314BD6"/>
    <w:rsid w:val="004A023E"/>
    <w:rsid w:val="00666211"/>
    <w:rsid w:val="00677121"/>
    <w:rsid w:val="007B5CBB"/>
    <w:rsid w:val="007D2CB0"/>
    <w:rsid w:val="00861F94"/>
    <w:rsid w:val="0095769A"/>
    <w:rsid w:val="00A42417"/>
    <w:rsid w:val="00CF01FE"/>
    <w:rsid w:val="00D52130"/>
    <w:rsid w:val="00EC4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BF0C"/>
  <w15:docId w15:val="{3A859442-2E0F-4E85-8C3F-7D86559F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next w:val="Corps"/>
    <w:pPr>
      <w:keepNext/>
      <w:jc w:val="center"/>
      <w:outlineLvl w:val="0"/>
    </w:pPr>
    <w:rPr>
      <w:rFonts w:ascii="Tahoma Bold" w:hAnsi="Tahoma Bold" w:cs="Arial Unicode MS"/>
      <w:color w:val="0000FF"/>
      <w:sz w:val="16"/>
      <w:szCs w:val="16"/>
      <w:u w:color="0000FF"/>
    </w:rPr>
  </w:style>
  <w:style w:type="paragraph" w:styleId="Titre3">
    <w:name w:val="heading 3"/>
    <w:next w:val="Corps"/>
    <w:pPr>
      <w:keepNext/>
      <w:outlineLvl w:val="2"/>
    </w:pPr>
    <w:rPr>
      <w:rFonts w:ascii="Tahoma Bold" w:hAnsi="Tahoma Bold" w:cs="Arial Unicode MS"/>
      <w:color w:val="000000"/>
      <w:sz w:val="22"/>
      <w:szCs w:val="22"/>
      <w:u w:color="000000"/>
    </w:rPr>
  </w:style>
  <w:style w:type="paragraph" w:styleId="Titre4">
    <w:name w:val="heading 4"/>
    <w:next w:val="Corps"/>
    <w:pPr>
      <w:keepNext/>
      <w:outlineLvl w:val="3"/>
    </w:pPr>
    <w:rPr>
      <w:rFonts w:ascii="Tahoma Bold" w:hAnsi="Tahoma Bold" w:cs="Arial Unicode MS"/>
      <w:color w:val="000000"/>
      <w:u w:color="000000"/>
    </w:rPr>
  </w:style>
  <w:style w:type="paragraph" w:styleId="Titre8">
    <w:name w:val="heading 8"/>
    <w:next w:val="Corps"/>
    <w:pPr>
      <w:keepNext/>
      <w:outlineLvl w:val="7"/>
    </w:pPr>
    <w:rPr>
      <w:rFonts w:ascii="Tahoma Bold" w:hAnsi="Tahoma Bold" w:cs="Arial Unicode MS"/>
      <w:color w:val="0000FF"/>
      <w:sz w:val="16"/>
      <w:szCs w:val="16"/>
      <w:u w:color="0000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character" w:customStyle="1" w:styleId="Aucun">
    <w:name w:val="Aucun"/>
  </w:style>
  <w:style w:type="numbering" w:customStyle="1" w:styleId="Style1import">
    <w:name w:val="Style 1 importé"/>
    <w:pPr>
      <w:numPr>
        <w:numId w:val="1"/>
      </w:numPr>
    </w:pPr>
  </w:style>
  <w:style w:type="numbering" w:customStyle="1" w:styleId="Style2import">
    <w:name w:val="Style 2 importé"/>
    <w:pPr>
      <w:numPr>
        <w:numId w:val="3"/>
      </w:numPr>
    </w:pPr>
  </w:style>
  <w:style w:type="paragraph" w:customStyle="1" w:styleId="Style1">
    <w:name w:val="Style1"/>
    <w:pPr>
      <w:spacing w:line="320" w:lineRule="atLeast"/>
      <w:ind w:left="181"/>
      <w:jc w:val="both"/>
    </w:pPr>
    <w:rPr>
      <w:rFonts w:ascii="Tahoma" w:hAnsi="Tahoma" w:cs="Arial Unicode MS"/>
      <w:color w:val="000000"/>
      <w:sz w:val="16"/>
      <w:szCs w:val="16"/>
      <w:u w:color="000000"/>
    </w:rPr>
  </w:style>
  <w:style w:type="paragraph" w:customStyle="1" w:styleId="Default">
    <w:name w:val="Default"/>
    <w:rPr>
      <w:rFonts w:ascii="Arial Narrow" w:eastAsia="Arial Narrow" w:hAnsi="Arial Narrow" w:cs="Arial Narrow"/>
      <w:color w:val="000000"/>
      <w:sz w:val="24"/>
      <w:szCs w:val="24"/>
      <w:u w:color="000000"/>
    </w:rPr>
  </w:style>
  <w:style w:type="paragraph" w:styleId="Corpsdetexte">
    <w:name w:val="Body Text"/>
    <w:pPr>
      <w:jc w:val="center"/>
    </w:pPr>
    <w:rPr>
      <w:rFonts w:ascii="Tahoma" w:eastAsia="Tahoma" w:hAnsi="Tahoma" w:cs="Tahoma"/>
      <w:color w:val="FF0000"/>
      <w:u w:color="FF0000"/>
    </w:rPr>
  </w:style>
  <w:style w:type="character" w:customStyle="1" w:styleId="Lien">
    <w:name w:val="Lien"/>
    <w:rPr>
      <w:outline w:val="0"/>
      <w:color w:val="0000FF"/>
      <w:u w:val="single" w:color="0000FF"/>
    </w:rPr>
  </w:style>
  <w:style w:type="character" w:customStyle="1" w:styleId="Hyperlink0">
    <w:name w:val="Hyperlink.0"/>
    <w:basedOn w:val="Lien"/>
    <w:rPr>
      <w:outline w:val="0"/>
      <w:color w:val="0000FF"/>
      <w:u w:val="single" w:color="0000FF"/>
      <w:lang w:val="de-DE"/>
    </w:rPr>
  </w:style>
  <w:style w:type="paragraph" w:customStyle="1" w:styleId="yiv8161476835msonormal">
    <w:name w:val="yiv8161476835msonormal"/>
    <w:pPr>
      <w:spacing w:before="100" w:after="100"/>
    </w:pPr>
    <w:rPr>
      <w:rFonts w:cs="Arial Unicode MS"/>
      <w:color w:val="000000"/>
      <w:sz w:val="24"/>
      <w:szCs w:val="24"/>
      <w:u w:color="000000"/>
    </w:rPr>
  </w:style>
  <w:style w:type="character" w:customStyle="1" w:styleId="Hyperlink1">
    <w:name w:val="Hyperlink.1"/>
    <w:basedOn w:val="Lien"/>
    <w:rPr>
      <w:rFonts w:ascii="Tahoma" w:eastAsia="Tahoma" w:hAnsi="Tahoma" w:cs="Tahoma"/>
      <w:outline w:val="0"/>
      <w:color w:val="000000"/>
      <w:sz w:val="16"/>
      <w:szCs w:val="16"/>
      <w:u w:val="none" w:color="000000"/>
      <w:shd w:val="clear" w:color="auto" w:fill="FFFFFF"/>
    </w:rPr>
  </w:style>
  <w:style w:type="numbering" w:customStyle="1" w:styleId="Style3import">
    <w:name w:val="Style 3 importé"/>
    <w:pPr>
      <w:numPr>
        <w:numId w:val="5"/>
      </w:numPr>
    </w:pPr>
  </w:style>
  <w:style w:type="paragraph" w:styleId="Corpsdetexte2">
    <w:name w:val="Body Text 2"/>
    <w:pPr>
      <w:jc w:val="both"/>
    </w:pPr>
    <w:rPr>
      <w:rFonts w:ascii="Tahoma" w:eastAsia="Tahoma" w:hAnsi="Tahoma" w:cs="Tahoma"/>
      <w:color w:val="000000"/>
      <w:u w:color="000000"/>
    </w:rPr>
  </w:style>
  <w:style w:type="numbering" w:customStyle="1" w:styleId="Style4import">
    <w:name w:val="Style 4 importé"/>
    <w:pPr>
      <w:numPr>
        <w:numId w:val="7"/>
      </w:numPr>
    </w:pPr>
  </w:style>
  <w:style w:type="numbering" w:customStyle="1" w:styleId="Style5import">
    <w:name w:val="Style 5 importé"/>
    <w:pPr>
      <w:numPr>
        <w:numId w:val="9"/>
      </w:numPr>
    </w:pPr>
  </w:style>
  <w:style w:type="numbering" w:customStyle="1" w:styleId="Style6import">
    <w:name w:val="Style 6 importé"/>
    <w:pPr>
      <w:numPr>
        <w:numId w:val="12"/>
      </w:numPr>
    </w:pPr>
  </w:style>
  <w:style w:type="numbering" w:customStyle="1" w:styleId="Style7import">
    <w:name w:val="Style 7 importé"/>
    <w:pPr>
      <w:numPr>
        <w:numId w:val="14"/>
      </w:numPr>
    </w:pPr>
  </w:style>
  <w:style w:type="paragraph" w:styleId="Paragraphedeliste">
    <w:name w:val="List Paragraph"/>
    <w:pPr>
      <w:ind w:left="720"/>
    </w:pPr>
    <w:rPr>
      <w:rFonts w:cs="Arial Unicode MS"/>
      <w:color w:val="000000"/>
      <w:sz w:val="24"/>
      <w:szCs w:val="24"/>
      <w:u w:color="000000"/>
    </w:rPr>
  </w:style>
  <w:style w:type="numbering" w:customStyle="1" w:styleId="Style8import">
    <w:name w:val="Style 8 importé"/>
    <w:pPr>
      <w:numPr>
        <w:numId w:val="17"/>
      </w:numPr>
    </w:pPr>
  </w:style>
  <w:style w:type="numbering" w:customStyle="1" w:styleId="Style9import">
    <w:name w:val="Style 9 importé"/>
    <w:pPr>
      <w:numPr>
        <w:numId w:val="19"/>
      </w:numPr>
    </w:pPr>
  </w:style>
  <w:style w:type="numbering" w:customStyle="1" w:styleId="Style10import">
    <w:name w:val="Style 10 importé"/>
    <w:pPr>
      <w:numPr>
        <w:numId w:val="22"/>
      </w:numPr>
    </w:pPr>
  </w:style>
  <w:style w:type="numbering" w:customStyle="1" w:styleId="Style11import">
    <w:name w:val="Style 11 importé"/>
    <w:pPr>
      <w:numPr>
        <w:numId w:val="24"/>
      </w:numPr>
    </w:pPr>
  </w:style>
  <w:style w:type="paragraph" w:styleId="Textedebulles">
    <w:name w:val="Balloon Text"/>
    <w:basedOn w:val="Normal"/>
    <w:link w:val="TextedebullesCar"/>
    <w:uiPriority w:val="99"/>
    <w:semiHidden/>
    <w:unhideWhenUsed/>
    <w:rsid w:val="004A02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023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eds.fr/le-ceds/ses-professeurs-et-conferenci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ds-enam@moov.m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1059</Words>
  <Characters>5827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AUTOTRONIC</dc:creator>
  <cp:lastModifiedBy>Utilisateur Windows</cp:lastModifiedBy>
  <cp:revision>3</cp:revision>
  <cp:lastPrinted>2025-09-15T09:37:00Z</cp:lastPrinted>
  <dcterms:created xsi:type="dcterms:W3CDTF">2025-09-12T05:33:00Z</dcterms:created>
  <dcterms:modified xsi:type="dcterms:W3CDTF">2025-09-15T09:45:00Z</dcterms:modified>
</cp:coreProperties>
</file>